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FE46F" w14:textId="7D7E633C" w:rsidR="003F60BB" w:rsidRPr="00CC607C" w:rsidRDefault="00EA7BE2" w:rsidP="009A49F4">
      <w:pPr>
        <w:ind w:right="-468"/>
        <w:rPr>
          <w:rFonts w:ascii="Arial" w:hAnsi="Arial" w:cs="Arial"/>
          <w:sz w:val="20"/>
          <w:szCs w:val="20"/>
        </w:rPr>
      </w:pPr>
      <w:r w:rsidRPr="00CC607C">
        <w:rPr>
          <w:rFonts w:ascii="Arial" w:hAnsi="Arial" w:cs="Arial"/>
          <w:noProof/>
          <w:sz w:val="20"/>
          <w:szCs w:val="20"/>
        </w:rPr>
        <w:drawing>
          <wp:anchor distT="0" distB="0" distL="114300" distR="114300" simplePos="0" relativeHeight="251658240" behindDoc="0" locked="0" layoutInCell="1" allowOverlap="1" wp14:anchorId="5FD9D3B2" wp14:editId="038E4041">
            <wp:simplePos x="0" y="0"/>
            <wp:positionH relativeFrom="margin">
              <wp:align>center</wp:align>
            </wp:positionH>
            <wp:positionV relativeFrom="paragraph">
              <wp:posOffset>0</wp:posOffset>
            </wp:positionV>
            <wp:extent cx="1971675" cy="138112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1381125"/>
                    </a:xfrm>
                    <a:prstGeom prst="rect">
                      <a:avLst/>
                    </a:prstGeom>
                    <a:noFill/>
                    <a:ln>
                      <a:noFill/>
                    </a:ln>
                  </pic:spPr>
                </pic:pic>
              </a:graphicData>
            </a:graphic>
          </wp:anchor>
        </w:drawing>
      </w:r>
      <w:r w:rsidR="009A49F4" w:rsidRPr="00CC607C">
        <w:rPr>
          <w:rFonts w:ascii="Arial" w:hAnsi="Arial" w:cs="Arial"/>
          <w:sz w:val="20"/>
          <w:szCs w:val="20"/>
        </w:rPr>
        <w:br w:type="textWrapping" w:clear="all"/>
      </w:r>
    </w:p>
    <w:p w14:paraId="25CB47D9" w14:textId="03E44525" w:rsidR="003F60BB" w:rsidRPr="00CC607C" w:rsidRDefault="00965379" w:rsidP="00B0075E">
      <w:pPr>
        <w:ind w:right="203"/>
        <w:jc w:val="both"/>
        <w:rPr>
          <w:rFonts w:ascii="Arial" w:hAnsi="Arial" w:cs="Arial"/>
          <w:sz w:val="20"/>
          <w:szCs w:val="20"/>
        </w:rPr>
      </w:pPr>
      <w:r w:rsidRPr="00CC607C">
        <w:rPr>
          <w:rFonts w:ascii="Arial" w:hAnsi="Arial" w:cs="Arial"/>
          <w:sz w:val="20"/>
          <w:szCs w:val="20"/>
        </w:rPr>
        <w:t xml:space="preserve">Stanovanjski sklad Republike Slovenije, javni sklad na </w:t>
      </w:r>
      <w:r w:rsidR="001C2B5E" w:rsidRPr="00CC607C">
        <w:rPr>
          <w:rFonts w:ascii="Arial" w:hAnsi="Arial" w:cs="Arial"/>
          <w:sz w:val="20"/>
          <w:szCs w:val="20"/>
        </w:rPr>
        <w:t>podlagi</w:t>
      </w:r>
      <w:r w:rsidR="00373E4C" w:rsidRPr="00CC607C">
        <w:rPr>
          <w:rFonts w:ascii="Arial" w:hAnsi="Arial" w:cs="Arial"/>
          <w:sz w:val="20"/>
          <w:szCs w:val="20"/>
        </w:rPr>
        <w:t xml:space="preserve"> </w:t>
      </w:r>
      <w:r w:rsidR="00E37BCD" w:rsidRPr="00CC607C">
        <w:rPr>
          <w:rFonts w:ascii="Arial" w:hAnsi="Arial" w:cs="Arial"/>
          <w:sz w:val="20"/>
          <w:szCs w:val="20"/>
        </w:rPr>
        <w:t xml:space="preserve">6. alineje 10. člena ter </w:t>
      </w:r>
      <w:r w:rsidR="00737536" w:rsidRPr="00CC607C">
        <w:rPr>
          <w:rFonts w:ascii="Arial" w:hAnsi="Arial" w:cs="Arial"/>
          <w:sz w:val="20"/>
          <w:szCs w:val="20"/>
        </w:rPr>
        <w:t xml:space="preserve">1. alineje </w:t>
      </w:r>
      <w:r w:rsidR="00E37BCD" w:rsidRPr="00CC607C">
        <w:rPr>
          <w:rFonts w:ascii="Arial" w:hAnsi="Arial" w:cs="Arial"/>
          <w:sz w:val="20"/>
          <w:szCs w:val="20"/>
        </w:rPr>
        <w:t xml:space="preserve">20. člena </w:t>
      </w:r>
      <w:r w:rsidR="006D30BF" w:rsidRPr="00CC607C">
        <w:rPr>
          <w:rFonts w:ascii="Arial" w:hAnsi="Arial" w:cs="Arial"/>
          <w:sz w:val="20"/>
          <w:szCs w:val="20"/>
        </w:rPr>
        <w:t xml:space="preserve">Akta o ustanovitvi Stanovanjskega sklada Republike Slovenije, kot javnega sklada (Ur. </w:t>
      </w:r>
      <w:r w:rsidR="0036525D" w:rsidRPr="00CC607C">
        <w:rPr>
          <w:rFonts w:ascii="Arial" w:hAnsi="Arial" w:cs="Arial"/>
          <w:sz w:val="20"/>
          <w:szCs w:val="20"/>
        </w:rPr>
        <w:t>l. RS, št. 6/</w:t>
      </w:r>
      <w:r w:rsidR="006D30BF" w:rsidRPr="00CC607C">
        <w:rPr>
          <w:rFonts w:ascii="Arial" w:hAnsi="Arial" w:cs="Arial"/>
          <w:sz w:val="20"/>
          <w:szCs w:val="20"/>
        </w:rPr>
        <w:t>11</w:t>
      </w:r>
      <w:r w:rsidR="00737536" w:rsidRPr="00CC607C">
        <w:rPr>
          <w:rFonts w:ascii="Arial" w:hAnsi="Arial" w:cs="Arial"/>
          <w:sz w:val="20"/>
          <w:szCs w:val="20"/>
        </w:rPr>
        <w:t>, 60/17, 17/18, 4/19 in 31/21</w:t>
      </w:r>
      <w:r w:rsidR="006D30BF" w:rsidRPr="00CC607C">
        <w:rPr>
          <w:rFonts w:ascii="Arial" w:hAnsi="Arial" w:cs="Arial"/>
          <w:sz w:val="20"/>
          <w:szCs w:val="20"/>
        </w:rPr>
        <w:t>)</w:t>
      </w:r>
      <w:r w:rsidR="00A32EEE">
        <w:rPr>
          <w:rFonts w:ascii="Arial" w:hAnsi="Arial" w:cs="Arial"/>
          <w:sz w:val="20"/>
          <w:szCs w:val="20"/>
        </w:rPr>
        <w:t xml:space="preserve"> in</w:t>
      </w:r>
      <w:r w:rsidR="007B431D" w:rsidRPr="00CC607C">
        <w:rPr>
          <w:rFonts w:ascii="Arial" w:hAnsi="Arial" w:cs="Arial"/>
          <w:sz w:val="20"/>
          <w:szCs w:val="20"/>
        </w:rPr>
        <w:t xml:space="preserve"> </w:t>
      </w:r>
      <w:r w:rsidR="000E580A" w:rsidRPr="00CC607C">
        <w:rPr>
          <w:rFonts w:ascii="Arial" w:hAnsi="Arial" w:cs="Arial"/>
          <w:sz w:val="20"/>
          <w:szCs w:val="20"/>
        </w:rPr>
        <w:t>62</w:t>
      </w:r>
      <w:r w:rsidR="001B600A" w:rsidRPr="00CC607C">
        <w:rPr>
          <w:rFonts w:ascii="Arial" w:hAnsi="Arial" w:cs="Arial"/>
          <w:sz w:val="20"/>
          <w:szCs w:val="20"/>
        </w:rPr>
        <w:t>. člena</w:t>
      </w:r>
      <w:r w:rsidR="007B431D" w:rsidRPr="00CC607C">
        <w:rPr>
          <w:rFonts w:ascii="Arial" w:hAnsi="Arial" w:cs="Arial"/>
          <w:sz w:val="20"/>
          <w:szCs w:val="20"/>
        </w:rPr>
        <w:t xml:space="preserve"> Zakona o stvarnem premoženju države in samoupravnih lokalnih skupnosti (Ur.</w:t>
      </w:r>
      <w:r w:rsidR="000E580A" w:rsidRPr="00CC607C">
        <w:rPr>
          <w:rFonts w:ascii="Arial" w:hAnsi="Arial" w:cs="Arial"/>
          <w:sz w:val="20"/>
          <w:szCs w:val="20"/>
        </w:rPr>
        <w:t xml:space="preserve"> </w:t>
      </w:r>
      <w:r w:rsidR="007B431D" w:rsidRPr="00CC607C">
        <w:rPr>
          <w:rFonts w:ascii="Arial" w:hAnsi="Arial" w:cs="Arial"/>
          <w:sz w:val="20"/>
          <w:szCs w:val="20"/>
        </w:rPr>
        <w:t>l.</w:t>
      </w:r>
      <w:r w:rsidR="00481E64" w:rsidRPr="00CC607C">
        <w:rPr>
          <w:rFonts w:ascii="Arial" w:hAnsi="Arial" w:cs="Arial"/>
          <w:sz w:val="20"/>
          <w:szCs w:val="20"/>
        </w:rPr>
        <w:t xml:space="preserve"> </w:t>
      </w:r>
      <w:r w:rsidR="007B431D" w:rsidRPr="00CC607C">
        <w:rPr>
          <w:rFonts w:ascii="Arial" w:hAnsi="Arial" w:cs="Arial"/>
          <w:sz w:val="20"/>
          <w:szCs w:val="20"/>
        </w:rPr>
        <w:t xml:space="preserve">RS, št. </w:t>
      </w:r>
      <w:r w:rsidR="00A32EEE" w:rsidRPr="00A32EEE">
        <w:rPr>
          <w:rFonts w:ascii="Arial" w:hAnsi="Arial" w:cs="Arial"/>
          <w:sz w:val="20"/>
          <w:szCs w:val="20"/>
        </w:rPr>
        <w:t>11/18 in 79/18</w:t>
      </w:r>
      <w:r w:rsidR="007B431D" w:rsidRPr="00CC607C">
        <w:rPr>
          <w:rFonts w:ascii="Arial" w:hAnsi="Arial" w:cs="Arial"/>
          <w:sz w:val="20"/>
          <w:szCs w:val="20"/>
        </w:rPr>
        <w:t>)</w:t>
      </w:r>
      <w:r w:rsidR="00481E64" w:rsidRPr="00CC607C">
        <w:rPr>
          <w:rFonts w:ascii="Arial" w:hAnsi="Arial" w:cs="Arial"/>
          <w:sz w:val="20"/>
          <w:szCs w:val="20"/>
        </w:rPr>
        <w:t>,</w:t>
      </w:r>
      <w:r w:rsidR="0087342A" w:rsidRPr="00CC607C">
        <w:rPr>
          <w:rFonts w:ascii="Arial" w:hAnsi="Arial" w:cs="Arial"/>
          <w:sz w:val="20"/>
          <w:szCs w:val="20"/>
        </w:rPr>
        <w:t xml:space="preserve"> </w:t>
      </w:r>
      <w:r w:rsidR="00373E4C" w:rsidRPr="00CC607C">
        <w:rPr>
          <w:rFonts w:ascii="Arial" w:hAnsi="Arial" w:cs="Arial"/>
          <w:sz w:val="20"/>
          <w:szCs w:val="20"/>
        </w:rPr>
        <w:t xml:space="preserve">sprejema in </w:t>
      </w:r>
      <w:r w:rsidRPr="00CC607C">
        <w:rPr>
          <w:rFonts w:ascii="Arial" w:hAnsi="Arial" w:cs="Arial"/>
          <w:sz w:val="20"/>
          <w:szCs w:val="20"/>
        </w:rPr>
        <w:t>objavlja</w:t>
      </w:r>
      <w:r w:rsidR="00C60F40" w:rsidRPr="00CC607C">
        <w:rPr>
          <w:rFonts w:ascii="Arial" w:hAnsi="Arial" w:cs="Arial"/>
          <w:sz w:val="20"/>
          <w:szCs w:val="20"/>
        </w:rPr>
        <w:t xml:space="preserve"> </w:t>
      </w:r>
    </w:p>
    <w:p w14:paraId="02901B4A" w14:textId="77777777" w:rsidR="00181ED4" w:rsidRPr="00CC607C" w:rsidRDefault="00181ED4" w:rsidP="00B0075E">
      <w:pPr>
        <w:ind w:right="203"/>
        <w:jc w:val="both"/>
        <w:rPr>
          <w:rFonts w:ascii="Arial" w:hAnsi="Arial" w:cs="Arial"/>
          <w:sz w:val="20"/>
          <w:szCs w:val="20"/>
        </w:rPr>
      </w:pPr>
    </w:p>
    <w:p w14:paraId="6D7395FC" w14:textId="77777777" w:rsidR="003F60BB" w:rsidRPr="00CC607C" w:rsidRDefault="003F60BB" w:rsidP="00B0075E">
      <w:pPr>
        <w:jc w:val="both"/>
        <w:rPr>
          <w:rFonts w:ascii="Arial" w:hAnsi="Arial" w:cs="Arial"/>
          <w:sz w:val="20"/>
          <w:szCs w:val="20"/>
        </w:rPr>
      </w:pPr>
    </w:p>
    <w:p w14:paraId="73145C07" w14:textId="0F0FEF5B" w:rsidR="005B2A4B" w:rsidRPr="00CC607C" w:rsidRDefault="00AD1E95" w:rsidP="003C6C61">
      <w:pPr>
        <w:ind w:right="-157"/>
        <w:jc w:val="center"/>
        <w:rPr>
          <w:rFonts w:ascii="Arial" w:hAnsi="Arial" w:cs="Arial"/>
          <w:b/>
          <w:sz w:val="20"/>
          <w:szCs w:val="20"/>
        </w:rPr>
      </w:pPr>
      <w:r w:rsidRPr="00CC607C">
        <w:rPr>
          <w:rFonts w:ascii="Arial" w:hAnsi="Arial" w:cs="Arial"/>
          <w:b/>
          <w:sz w:val="20"/>
          <w:szCs w:val="20"/>
        </w:rPr>
        <w:t>J</w:t>
      </w:r>
      <w:r w:rsidR="00481E64" w:rsidRPr="00CC607C">
        <w:rPr>
          <w:rFonts w:ascii="Arial" w:hAnsi="Arial" w:cs="Arial"/>
          <w:b/>
          <w:sz w:val="20"/>
          <w:szCs w:val="20"/>
        </w:rPr>
        <w:t xml:space="preserve">avni </w:t>
      </w:r>
      <w:r w:rsidR="00A47B10">
        <w:rPr>
          <w:rFonts w:ascii="Arial" w:hAnsi="Arial" w:cs="Arial"/>
          <w:b/>
          <w:sz w:val="20"/>
          <w:szCs w:val="20"/>
        </w:rPr>
        <w:t>poziv z</w:t>
      </w:r>
      <w:r w:rsidR="00BA4F31">
        <w:rPr>
          <w:rFonts w:ascii="Arial" w:hAnsi="Arial" w:cs="Arial"/>
          <w:b/>
          <w:sz w:val="20"/>
          <w:szCs w:val="20"/>
        </w:rPr>
        <w:t>biranja ponudb</w:t>
      </w:r>
      <w:r w:rsidR="00A47B10" w:rsidRPr="00CC607C">
        <w:rPr>
          <w:rFonts w:ascii="Arial" w:hAnsi="Arial" w:cs="Arial"/>
          <w:b/>
          <w:sz w:val="20"/>
          <w:szCs w:val="20"/>
        </w:rPr>
        <w:t xml:space="preserve"> </w:t>
      </w:r>
      <w:r w:rsidR="00965379" w:rsidRPr="00CC607C">
        <w:rPr>
          <w:rFonts w:ascii="Arial" w:hAnsi="Arial" w:cs="Arial"/>
          <w:b/>
          <w:sz w:val="20"/>
          <w:szCs w:val="20"/>
        </w:rPr>
        <w:t>za oddajo</w:t>
      </w:r>
      <w:r w:rsidR="008E3461" w:rsidRPr="00CC607C">
        <w:rPr>
          <w:rFonts w:ascii="Arial" w:hAnsi="Arial" w:cs="Arial"/>
          <w:b/>
          <w:sz w:val="20"/>
          <w:szCs w:val="20"/>
        </w:rPr>
        <w:t xml:space="preserve"> </w:t>
      </w:r>
      <w:r w:rsidR="00F77E84" w:rsidRPr="00CC607C">
        <w:rPr>
          <w:rFonts w:ascii="Arial" w:hAnsi="Arial" w:cs="Arial"/>
          <w:b/>
          <w:sz w:val="20"/>
          <w:szCs w:val="20"/>
        </w:rPr>
        <w:t xml:space="preserve">dnevnega medgeneracijskega centra </w:t>
      </w:r>
      <w:r w:rsidR="001B4F5B" w:rsidRPr="00CC607C">
        <w:rPr>
          <w:rFonts w:ascii="Arial" w:hAnsi="Arial" w:cs="Arial"/>
          <w:b/>
          <w:sz w:val="20"/>
          <w:szCs w:val="20"/>
        </w:rPr>
        <w:t xml:space="preserve">v najem </w:t>
      </w:r>
      <w:r w:rsidR="00F77E84">
        <w:rPr>
          <w:rFonts w:ascii="Arial" w:hAnsi="Arial" w:cs="Arial"/>
          <w:b/>
          <w:sz w:val="20"/>
          <w:szCs w:val="20"/>
        </w:rPr>
        <w:t>-</w:t>
      </w:r>
    </w:p>
    <w:p w14:paraId="3376F5FF" w14:textId="6C0AECD7" w:rsidR="000B72CF" w:rsidRPr="00CC607C" w:rsidRDefault="000B72CF" w:rsidP="00C5606F">
      <w:pPr>
        <w:pStyle w:val="Odstavekseznama"/>
        <w:ind w:left="720" w:right="-157"/>
        <w:jc w:val="center"/>
        <w:rPr>
          <w:rFonts w:ascii="Arial" w:hAnsi="Arial" w:cs="Arial"/>
          <w:b/>
          <w:sz w:val="20"/>
          <w:szCs w:val="20"/>
        </w:rPr>
      </w:pPr>
      <w:r w:rsidRPr="00CC607C">
        <w:rPr>
          <w:rFonts w:ascii="Arial" w:hAnsi="Arial" w:cs="Arial"/>
          <w:b/>
          <w:sz w:val="20"/>
          <w:szCs w:val="20"/>
        </w:rPr>
        <w:t>Skupnost za mlade Gerbičeva</w:t>
      </w:r>
      <w:r w:rsidR="00F77E84">
        <w:rPr>
          <w:rFonts w:ascii="Arial" w:hAnsi="Arial" w:cs="Arial"/>
          <w:b/>
          <w:sz w:val="20"/>
          <w:szCs w:val="20"/>
        </w:rPr>
        <w:t xml:space="preserve"> v</w:t>
      </w:r>
      <w:r w:rsidR="0072403F">
        <w:rPr>
          <w:rFonts w:ascii="Arial" w:hAnsi="Arial" w:cs="Arial"/>
          <w:b/>
          <w:sz w:val="20"/>
          <w:szCs w:val="20"/>
        </w:rPr>
        <w:t xml:space="preserve"> Ljubljan</w:t>
      </w:r>
      <w:r w:rsidR="00F77E84">
        <w:rPr>
          <w:rFonts w:ascii="Arial" w:hAnsi="Arial" w:cs="Arial"/>
          <w:b/>
          <w:sz w:val="20"/>
          <w:szCs w:val="20"/>
        </w:rPr>
        <w:t>i</w:t>
      </w:r>
    </w:p>
    <w:p w14:paraId="6F1B7991" w14:textId="77777777" w:rsidR="00B862A5" w:rsidRPr="00CC607C" w:rsidRDefault="00B862A5" w:rsidP="00B0075E">
      <w:pPr>
        <w:ind w:right="-157"/>
        <w:jc w:val="both"/>
        <w:rPr>
          <w:rFonts w:ascii="Arial" w:hAnsi="Arial" w:cs="Arial"/>
          <w:b/>
          <w:sz w:val="20"/>
          <w:szCs w:val="20"/>
        </w:rPr>
      </w:pPr>
    </w:p>
    <w:p w14:paraId="0C13A7CA" w14:textId="626CECB9" w:rsidR="00373E4C" w:rsidRPr="00CC607C" w:rsidRDefault="00373E4C" w:rsidP="00B0075E">
      <w:pPr>
        <w:jc w:val="both"/>
        <w:rPr>
          <w:rFonts w:ascii="Arial" w:hAnsi="Arial" w:cs="Arial"/>
          <w:b/>
          <w:sz w:val="20"/>
          <w:szCs w:val="20"/>
        </w:rPr>
      </w:pPr>
    </w:p>
    <w:p w14:paraId="1A898125" w14:textId="554E7512" w:rsidR="00AD1E95" w:rsidRPr="00CC607C" w:rsidRDefault="003C6C61" w:rsidP="00C5606F">
      <w:pPr>
        <w:jc w:val="both"/>
        <w:rPr>
          <w:rFonts w:ascii="Arial" w:hAnsi="Arial" w:cs="Arial"/>
          <w:sz w:val="20"/>
          <w:szCs w:val="20"/>
        </w:rPr>
      </w:pPr>
      <w:r w:rsidRPr="00CC607C">
        <w:rPr>
          <w:rFonts w:ascii="Arial" w:hAnsi="Arial" w:cs="Arial"/>
          <w:sz w:val="20"/>
          <w:szCs w:val="20"/>
        </w:rPr>
        <w:t xml:space="preserve">Stanovanjski sklad Republike Slovenije, </w:t>
      </w:r>
      <w:r w:rsidR="00481E64" w:rsidRPr="00CC607C">
        <w:rPr>
          <w:rFonts w:ascii="Arial" w:hAnsi="Arial" w:cs="Arial"/>
          <w:sz w:val="20"/>
          <w:szCs w:val="20"/>
        </w:rPr>
        <w:t>javni sklad</w:t>
      </w:r>
      <w:r w:rsidR="00AD1E95" w:rsidRPr="00CC607C">
        <w:rPr>
          <w:rFonts w:ascii="Arial" w:hAnsi="Arial" w:cs="Arial"/>
          <w:sz w:val="20"/>
          <w:szCs w:val="20"/>
        </w:rPr>
        <w:t xml:space="preserve"> (v nadaljevanju</w:t>
      </w:r>
      <w:r w:rsidR="00EF4961">
        <w:rPr>
          <w:rFonts w:ascii="Arial" w:hAnsi="Arial" w:cs="Arial"/>
          <w:sz w:val="20"/>
          <w:szCs w:val="20"/>
        </w:rPr>
        <w:t xml:space="preserve">: </w:t>
      </w:r>
      <w:r w:rsidR="00AD1E95" w:rsidRPr="00CC607C">
        <w:rPr>
          <w:rFonts w:ascii="Arial" w:hAnsi="Arial" w:cs="Arial"/>
          <w:sz w:val="20"/>
          <w:szCs w:val="20"/>
        </w:rPr>
        <w:t xml:space="preserve">Sklad), </w:t>
      </w:r>
      <w:r w:rsidRPr="00CC607C">
        <w:rPr>
          <w:rFonts w:ascii="Arial" w:hAnsi="Arial" w:cs="Arial"/>
          <w:sz w:val="20"/>
          <w:szCs w:val="20"/>
        </w:rPr>
        <w:t xml:space="preserve">Poljanska cesta 31, 1000 Ljubljana, z </w:t>
      </w:r>
      <w:r w:rsidR="00BA4F31">
        <w:rPr>
          <w:rFonts w:ascii="Arial" w:hAnsi="Arial" w:cs="Arial"/>
          <w:sz w:val="20"/>
          <w:szCs w:val="20"/>
        </w:rPr>
        <w:t>javnim pozivom,</w:t>
      </w:r>
      <w:r w:rsidRPr="00CC607C">
        <w:rPr>
          <w:rFonts w:ascii="Arial" w:hAnsi="Arial" w:cs="Arial"/>
          <w:sz w:val="20"/>
          <w:szCs w:val="20"/>
        </w:rPr>
        <w:t xml:space="preserve"> zbira </w:t>
      </w:r>
      <w:r w:rsidR="00F97A8D">
        <w:rPr>
          <w:rFonts w:ascii="Arial" w:hAnsi="Arial" w:cs="Arial"/>
          <w:sz w:val="20"/>
          <w:szCs w:val="20"/>
        </w:rPr>
        <w:t>ponudbe</w:t>
      </w:r>
      <w:r w:rsidR="00F97A8D" w:rsidRPr="00CC607C">
        <w:rPr>
          <w:rFonts w:ascii="Arial" w:hAnsi="Arial" w:cs="Arial"/>
          <w:sz w:val="20"/>
          <w:szCs w:val="20"/>
        </w:rPr>
        <w:t xml:space="preserve"> </w:t>
      </w:r>
      <w:r w:rsidRPr="00CC607C">
        <w:rPr>
          <w:rFonts w:ascii="Arial" w:hAnsi="Arial" w:cs="Arial"/>
          <w:sz w:val="20"/>
          <w:szCs w:val="20"/>
        </w:rPr>
        <w:t xml:space="preserve">interesentov za najem </w:t>
      </w:r>
      <w:r w:rsidR="001B4F5B" w:rsidRPr="00CC607C">
        <w:rPr>
          <w:rFonts w:ascii="Arial" w:hAnsi="Arial" w:cs="Arial"/>
          <w:sz w:val="20"/>
          <w:szCs w:val="20"/>
        </w:rPr>
        <w:t>dnevnega medgeneracijskega centra</w:t>
      </w:r>
      <w:r w:rsidR="00EF4961">
        <w:rPr>
          <w:rFonts w:ascii="Arial" w:hAnsi="Arial" w:cs="Arial"/>
          <w:sz w:val="20"/>
          <w:szCs w:val="20"/>
        </w:rPr>
        <w:t xml:space="preserve"> (v nadaljevanju: DMC)</w:t>
      </w:r>
      <w:r w:rsidRPr="00CC607C">
        <w:rPr>
          <w:rFonts w:ascii="Arial" w:hAnsi="Arial" w:cs="Arial"/>
          <w:sz w:val="20"/>
          <w:szCs w:val="20"/>
        </w:rPr>
        <w:t>, ki se nahaja</w:t>
      </w:r>
      <w:r w:rsidR="001B4F5B" w:rsidRPr="00CC607C">
        <w:rPr>
          <w:rFonts w:ascii="Arial" w:hAnsi="Arial" w:cs="Arial"/>
          <w:sz w:val="20"/>
          <w:szCs w:val="20"/>
        </w:rPr>
        <w:t xml:space="preserve"> v</w:t>
      </w:r>
      <w:r w:rsidRPr="00CC607C">
        <w:rPr>
          <w:rFonts w:ascii="Arial" w:hAnsi="Arial" w:cs="Arial"/>
          <w:sz w:val="20"/>
          <w:szCs w:val="20"/>
        </w:rPr>
        <w:t xml:space="preserve"> objektu </w:t>
      </w:r>
      <w:r w:rsidR="0072403F">
        <w:rPr>
          <w:rFonts w:ascii="Arial" w:hAnsi="Arial" w:cs="Arial"/>
          <w:sz w:val="20"/>
          <w:szCs w:val="20"/>
        </w:rPr>
        <w:t>S</w:t>
      </w:r>
      <w:r w:rsidR="00CA4B9C" w:rsidRPr="00CC607C">
        <w:rPr>
          <w:rFonts w:ascii="Arial" w:hAnsi="Arial" w:cs="Arial"/>
          <w:sz w:val="20"/>
          <w:szCs w:val="20"/>
        </w:rPr>
        <w:t>kupnost</w:t>
      </w:r>
      <w:r w:rsidR="008671CD">
        <w:rPr>
          <w:rFonts w:ascii="Arial" w:hAnsi="Arial" w:cs="Arial"/>
          <w:sz w:val="20"/>
          <w:szCs w:val="20"/>
        </w:rPr>
        <w:t>i</w:t>
      </w:r>
      <w:r w:rsidR="00CA4B9C" w:rsidRPr="00CC607C">
        <w:rPr>
          <w:rFonts w:ascii="Arial" w:hAnsi="Arial" w:cs="Arial"/>
          <w:sz w:val="20"/>
          <w:szCs w:val="20"/>
        </w:rPr>
        <w:t xml:space="preserve"> za mlade </w:t>
      </w:r>
      <w:r w:rsidRPr="00CC607C">
        <w:rPr>
          <w:rFonts w:ascii="Arial" w:hAnsi="Arial" w:cs="Arial"/>
          <w:sz w:val="20"/>
          <w:szCs w:val="20"/>
        </w:rPr>
        <w:t>Gerbičeva</w:t>
      </w:r>
      <w:r w:rsidR="00C11B6F">
        <w:rPr>
          <w:rFonts w:ascii="Arial" w:hAnsi="Arial" w:cs="Arial"/>
          <w:sz w:val="20"/>
          <w:szCs w:val="20"/>
        </w:rPr>
        <w:t xml:space="preserve"> v Ljubljani</w:t>
      </w:r>
      <w:r w:rsidRPr="00CC607C">
        <w:rPr>
          <w:rFonts w:ascii="Arial" w:hAnsi="Arial" w:cs="Arial"/>
          <w:sz w:val="20"/>
          <w:szCs w:val="20"/>
        </w:rPr>
        <w:t xml:space="preserve">, </w:t>
      </w:r>
      <w:r w:rsidR="00C11B6F">
        <w:rPr>
          <w:rFonts w:ascii="Arial" w:hAnsi="Arial" w:cs="Arial"/>
          <w:sz w:val="20"/>
          <w:szCs w:val="20"/>
        </w:rPr>
        <w:t xml:space="preserve">na </w:t>
      </w:r>
      <w:r w:rsidR="001B4F5B" w:rsidRPr="00CC607C">
        <w:rPr>
          <w:rFonts w:ascii="Arial" w:hAnsi="Arial" w:cs="Arial"/>
          <w:sz w:val="20"/>
          <w:szCs w:val="20"/>
        </w:rPr>
        <w:t>Gerbičev</w:t>
      </w:r>
      <w:r w:rsidR="00C11B6F">
        <w:rPr>
          <w:rFonts w:ascii="Arial" w:hAnsi="Arial" w:cs="Arial"/>
          <w:sz w:val="20"/>
          <w:szCs w:val="20"/>
        </w:rPr>
        <w:t>i</w:t>
      </w:r>
      <w:r w:rsidR="0072403F">
        <w:rPr>
          <w:rFonts w:ascii="Arial" w:hAnsi="Arial" w:cs="Arial"/>
          <w:sz w:val="20"/>
          <w:szCs w:val="20"/>
        </w:rPr>
        <w:t xml:space="preserve"> ulic</w:t>
      </w:r>
      <w:r w:rsidR="00C11B6F">
        <w:rPr>
          <w:rFonts w:ascii="Arial" w:hAnsi="Arial" w:cs="Arial"/>
          <w:sz w:val="20"/>
          <w:szCs w:val="20"/>
        </w:rPr>
        <w:t xml:space="preserve">i </w:t>
      </w:r>
      <w:r w:rsidR="00C5606F">
        <w:rPr>
          <w:rFonts w:ascii="Arial" w:hAnsi="Arial" w:cs="Arial"/>
          <w:sz w:val="20"/>
          <w:szCs w:val="20"/>
        </w:rPr>
        <w:t>55</w:t>
      </w:r>
      <w:r w:rsidRPr="00CC607C">
        <w:rPr>
          <w:rFonts w:ascii="Arial" w:hAnsi="Arial" w:cs="Arial"/>
          <w:sz w:val="20"/>
          <w:szCs w:val="20"/>
        </w:rPr>
        <w:t xml:space="preserve">. </w:t>
      </w:r>
    </w:p>
    <w:p w14:paraId="1512E698" w14:textId="3752DA71" w:rsidR="003C6C61" w:rsidRPr="00CC607C" w:rsidRDefault="003C6C61" w:rsidP="00C5606F">
      <w:pPr>
        <w:jc w:val="both"/>
        <w:rPr>
          <w:rFonts w:ascii="Arial" w:hAnsi="Arial" w:cs="Arial"/>
          <w:sz w:val="20"/>
          <w:szCs w:val="20"/>
        </w:rPr>
      </w:pPr>
    </w:p>
    <w:p w14:paraId="285F6728" w14:textId="265792BB" w:rsidR="001B4F5B" w:rsidRDefault="00EF4961" w:rsidP="00C5606F">
      <w:pPr>
        <w:jc w:val="both"/>
        <w:rPr>
          <w:rFonts w:ascii="Arial" w:hAnsi="Arial" w:cs="Arial"/>
          <w:sz w:val="20"/>
          <w:szCs w:val="20"/>
        </w:rPr>
      </w:pPr>
      <w:r>
        <w:rPr>
          <w:rFonts w:ascii="Arial" w:hAnsi="Arial" w:cs="Arial"/>
          <w:sz w:val="20"/>
          <w:szCs w:val="20"/>
        </w:rPr>
        <w:t xml:space="preserve">DMC skupaj </w:t>
      </w:r>
      <w:r w:rsidR="001B4F5B" w:rsidRPr="00CC607C">
        <w:rPr>
          <w:rFonts w:ascii="Arial" w:hAnsi="Arial" w:cs="Arial"/>
          <w:sz w:val="20"/>
          <w:szCs w:val="20"/>
        </w:rPr>
        <w:t>obsega</w:t>
      </w:r>
      <w:r w:rsidR="00A73E2A">
        <w:rPr>
          <w:rFonts w:ascii="Arial" w:hAnsi="Arial" w:cs="Arial"/>
          <w:sz w:val="20"/>
          <w:szCs w:val="20"/>
        </w:rPr>
        <w:t xml:space="preserve"> </w:t>
      </w:r>
      <w:r w:rsidR="00A73E2A" w:rsidRPr="00EF0041">
        <w:rPr>
          <w:rFonts w:ascii="Arial" w:hAnsi="Arial" w:cs="Arial"/>
          <w:sz w:val="20"/>
          <w:szCs w:val="20"/>
        </w:rPr>
        <w:t>213,08 m</w:t>
      </w:r>
      <w:r w:rsidR="00A73E2A" w:rsidRPr="00EF0041">
        <w:rPr>
          <w:rFonts w:ascii="Arial" w:hAnsi="Arial" w:cs="Arial"/>
          <w:sz w:val="20"/>
          <w:szCs w:val="20"/>
          <w:vertAlign w:val="superscript"/>
        </w:rPr>
        <w:t>2</w:t>
      </w:r>
      <w:r w:rsidR="00A73E2A" w:rsidRPr="00EF0041">
        <w:rPr>
          <w:rFonts w:ascii="Arial" w:hAnsi="Arial" w:cs="Arial"/>
          <w:sz w:val="20"/>
          <w:szCs w:val="20"/>
        </w:rPr>
        <w:t>,</w:t>
      </w:r>
      <w:r w:rsidR="00F77E84" w:rsidRPr="00EF0041">
        <w:rPr>
          <w:rFonts w:ascii="Arial" w:hAnsi="Arial" w:cs="Arial"/>
          <w:sz w:val="20"/>
          <w:szCs w:val="20"/>
        </w:rPr>
        <w:t xml:space="preserve"> ki</w:t>
      </w:r>
      <w:r w:rsidR="00F77E84">
        <w:rPr>
          <w:rFonts w:ascii="Arial" w:hAnsi="Arial" w:cs="Arial"/>
          <w:sz w:val="20"/>
          <w:szCs w:val="20"/>
        </w:rPr>
        <w:t xml:space="preserve"> obsega</w:t>
      </w:r>
      <w:r>
        <w:rPr>
          <w:rFonts w:ascii="Arial" w:hAnsi="Arial" w:cs="Arial"/>
          <w:sz w:val="20"/>
          <w:szCs w:val="20"/>
        </w:rPr>
        <w:t xml:space="preserve"> prostor</w:t>
      </w:r>
      <w:r w:rsidR="00F77E84">
        <w:rPr>
          <w:rFonts w:ascii="Arial" w:hAnsi="Arial" w:cs="Arial"/>
          <w:sz w:val="20"/>
          <w:szCs w:val="20"/>
        </w:rPr>
        <w:t xml:space="preserve"> </w:t>
      </w:r>
      <w:r w:rsidR="00F77E84" w:rsidRPr="00A73E2A">
        <w:rPr>
          <w:rFonts w:ascii="Arial" w:hAnsi="Arial" w:cs="Arial"/>
          <w:sz w:val="20"/>
          <w:szCs w:val="20"/>
        </w:rPr>
        <w:t>dnevn</w:t>
      </w:r>
      <w:r>
        <w:rPr>
          <w:rFonts w:ascii="Arial" w:hAnsi="Arial" w:cs="Arial"/>
          <w:sz w:val="20"/>
          <w:szCs w:val="20"/>
        </w:rPr>
        <w:t xml:space="preserve">ega medgeneracijskega </w:t>
      </w:r>
      <w:r w:rsidR="00F77E84" w:rsidRPr="00A73E2A">
        <w:rPr>
          <w:rFonts w:ascii="Arial" w:hAnsi="Arial" w:cs="Arial"/>
          <w:sz w:val="20"/>
          <w:szCs w:val="20"/>
        </w:rPr>
        <w:t>cent</w:t>
      </w:r>
      <w:r>
        <w:rPr>
          <w:rFonts w:ascii="Arial" w:hAnsi="Arial" w:cs="Arial"/>
          <w:sz w:val="20"/>
          <w:szCs w:val="20"/>
        </w:rPr>
        <w:t>ra</w:t>
      </w:r>
      <w:r w:rsidR="00F77E84" w:rsidRPr="00A73E2A">
        <w:rPr>
          <w:rFonts w:ascii="Arial" w:hAnsi="Arial" w:cs="Arial"/>
          <w:sz w:val="20"/>
          <w:szCs w:val="20"/>
        </w:rPr>
        <w:t xml:space="preserve"> </w:t>
      </w:r>
      <w:r w:rsidR="00F77E84">
        <w:rPr>
          <w:rFonts w:ascii="Arial" w:hAnsi="Arial" w:cs="Arial"/>
          <w:sz w:val="20"/>
          <w:szCs w:val="20"/>
        </w:rPr>
        <w:t xml:space="preserve">v velikosti </w:t>
      </w:r>
      <w:r w:rsidR="00F77E84" w:rsidRPr="00A73E2A">
        <w:rPr>
          <w:rFonts w:ascii="Arial" w:hAnsi="Arial" w:cs="Arial"/>
          <w:sz w:val="20"/>
          <w:szCs w:val="20"/>
        </w:rPr>
        <w:t xml:space="preserve">100,78 </w:t>
      </w:r>
      <w:r w:rsidR="00F77E84">
        <w:rPr>
          <w:rFonts w:ascii="Arial" w:hAnsi="Arial" w:cs="Arial"/>
          <w:sz w:val="20"/>
          <w:szCs w:val="20"/>
        </w:rPr>
        <w:t>m</w:t>
      </w:r>
      <w:r w:rsidR="00F77E84" w:rsidRPr="00A73E2A">
        <w:rPr>
          <w:rFonts w:ascii="Arial" w:hAnsi="Arial" w:cs="Arial"/>
          <w:sz w:val="20"/>
          <w:szCs w:val="20"/>
          <w:vertAlign w:val="superscript"/>
        </w:rPr>
        <w:t>2</w:t>
      </w:r>
      <w:r w:rsidR="00F77E84" w:rsidRPr="00C5606F">
        <w:rPr>
          <w:rFonts w:ascii="Arial" w:hAnsi="Arial" w:cs="Arial"/>
          <w:sz w:val="20"/>
          <w:szCs w:val="20"/>
        </w:rPr>
        <w:t xml:space="preserve">, </w:t>
      </w:r>
      <w:r w:rsidR="00F77E84" w:rsidRPr="00A73E2A">
        <w:rPr>
          <w:rFonts w:ascii="Arial" w:hAnsi="Arial" w:cs="Arial"/>
          <w:sz w:val="20"/>
          <w:szCs w:val="20"/>
        </w:rPr>
        <w:t>družabni prostor</w:t>
      </w:r>
      <w:r w:rsidR="00F77E84">
        <w:rPr>
          <w:rFonts w:ascii="Arial" w:hAnsi="Arial" w:cs="Arial"/>
          <w:sz w:val="20"/>
          <w:szCs w:val="20"/>
        </w:rPr>
        <w:t xml:space="preserve"> (kuhinja)</w:t>
      </w:r>
      <w:r w:rsidR="00F77E84" w:rsidRPr="00A73E2A">
        <w:rPr>
          <w:rFonts w:ascii="Arial" w:hAnsi="Arial" w:cs="Arial"/>
          <w:sz w:val="20"/>
          <w:szCs w:val="20"/>
        </w:rPr>
        <w:t xml:space="preserve"> </w:t>
      </w:r>
      <w:r w:rsidR="00F77E84">
        <w:rPr>
          <w:rFonts w:ascii="Arial" w:hAnsi="Arial" w:cs="Arial"/>
          <w:sz w:val="20"/>
          <w:szCs w:val="20"/>
        </w:rPr>
        <w:t xml:space="preserve">v velikosti </w:t>
      </w:r>
      <w:r w:rsidR="00F77E84" w:rsidRPr="00A73E2A">
        <w:rPr>
          <w:rFonts w:ascii="Arial" w:hAnsi="Arial" w:cs="Arial"/>
          <w:sz w:val="20"/>
          <w:szCs w:val="20"/>
        </w:rPr>
        <w:t xml:space="preserve">30,96 </w:t>
      </w:r>
      <w:r w:rsidR="00F77E84">
        <w:rPr>
          <w:rFonts w:ascii="Arial" w:hAnsi="Arial" w:cs="Arial"/>
          <w:sz w:val="20"/>
          <w:szCs w:val="20"/>
        </w:rPr>
        <w:t>m</w:t>
      </w:r>
      <w:r w:rsidR="00F77E84" w:rsidRPr="00A73E2A">
        <w:rPr>
          <w:rFonts w:ascii="Arial" w:hAnsi="Arial" w:cs="Arial"/>
          <w:sz w:val="20"/>
          <w:szCs w:val="20"/>
          <w:vertAlign w:val="superscript"/>
        </w:rPr>
        <w:t>2</w:t>
      </w:r>
      <w:r w:rsidR="00F77E84">
        <w:rPr>
          <w:rFonts w:ascii="Arial" w:hAnsi="Arial" w:cs="Arial"/>
          <w:sz w:val="20"/>
          <w:szCs w:val="20"/>
        </w:rPr>
        <w:t>, pisarno v velikosti 26,10</w:t>
      </w:r>
      <w:r w:rsidR="00F77E84" w:rsidRPr="00F77E84">
        <w:rPr>
          <w:rFonts w:ascii="Arial" w:hAnsi="Arial" w:cs="Arial"/>
          <w:sz w:val="20"/>
          <w:szCs w:val="20"/>
        </w:rPr>
        <w:t xml:space="preserve"> </w:t>
      </w:r>
      <w:r w:rsidR="00F77E84">
        <w:rPr>
          <w:rFonts w:ascii="Arial" w:hAnsi="Arial" w:cs="Arial"/>
          <w:sz w:val="20"/>
          <w:szCs w:val="20"/>
        </w:rPr>
        <w:t>m</w:t>
      </w:r>
      <w:r w:rsidR="00F77E84" w:rsidRPr="00A73E2A">
        <w:rPr>
          <w:rFonts w:ascii="Arial" w:hAnsi="Arial" w:cs="Arial"/>
          <w:sz w:val="20"/>
          <w:szCs w:val="20"/>
          <w:vertAlign w:val="superscript"/>
        </w:rPr>
        <w:t>2</w:t>
      </w:r>
      <w:r w:rsidR="00F77E84">
        <w:rPr>
          <w:rFonts w:ascii="Arial" w:hAnsi="Arial" w:cs="Arial"/>
          <w:sz w:val="20"/>
          <w:szCs w:val="20"/>
        </w:rPr>
        <w:t xml:space="preserve">, </w:t>
      </w:r>
      <w:r w:rsidR="00EF0041" w:rsidRPr="00EF0041">
        <w:rPr>
          <w:rFonts w:ascii="Arial" w:hAnsi="Arial" w:cs="Arial"/>
          <w:sz w:val="20"/>
          <w:szCs w:val="20"/>
        </w:rPr>
        <w:t xml:space="preserve">sanitarije/garderobe </w:t>
      </w:r>
      <w:r w:rsidR="00EF0041">
        <w:rPr>
          <w:rFonts w:ascii="Arial" w:hAnsi="Arial" w:cs="Arial"/>
          <w:sz w:val="20"/>
          <w:szCs w:val="20"/>
        </w:rPr>
        <w:t>v velikosti 35,60 m</w:t>
      </w:r>
      <w:r w:rsidR="00EF0041" w:rsidRPr="00A73E2A">
        <w:rPr>
          <w:rFonts w:ascii="Arial" w:hAnsi="Arial" w:cs="Arial"/>
          <w:sz w:val="20"/>
          <w:szCs w:val="20"/>
          <w:vertAlign w:val="superscript"/>
        </w:rPr>
        <w:t>2</w:t>
      </w:r>
      <w:r w:rsidR="00EF0041">
        <w:rPr>
          <w:rFonts w:ascii="Arial" w:hAnsi="Arial" w:cs="Arial"/>
          <w:sz w:val="20"/>
          <w:szCs w:val="20"/>
        </w:rPr>
        <w:t xml:space="preserve">, </w:t>
      </w:r>
      <w:r w:rsidR="00A73E2A" w:rsidRPr="00A73E2A">
        <w:rPr>
          <w:rFonts w:ascii="Arial" w:hAnsi="Arial" w:cs="Arial"/>
          <w:sz w:val="20"/>
          <w:szCs w:val="20"/>
        </w:rPr>
        <w:t>vetrolov 4,07</w:t>
      </w:r>
      <w:r w:rsidR="00A73E2A">
        <w:rPr>
          <w:rFonts w:ascii="Arial" w:hAnsi="Arial" w:cs="Arial"/>
          <w:sz w:val="20"/>
          <w:szCs w:val="20"/>
        </w:rPr>
        <w:t xml:space="preserve"> m</w:t>
      </w:r>
      <w:r w:rsidR="00A73E2A" w:rsidRPr="00A73E2A">
        <w:rPr>
          <w:rFonts w:ascii="Arial" w:hAnsi="Arial" w:cs="Arial"/>
          <w:sz w:val="20"/>
          <w:szCs w:val="20"/>
          <w:vertAlign w:val="superscript"/>
        </w:rPr>
        <w:t>2</w:t>
      </w:r>
      <w:r w:rsidR="00F77E84">
        <w:rPr>
          <w:rFonts w:ascii="Arial" w:hAnsi="Arial" w:cs="Arial"/>
          <w:sz w:val="20"/>
          <w:szCs w:val="20"/>
        </w:rPr>
        <w:t xml:space="preserve">, </w:t>
      </w:r>
      <w:r w:rsidR="00A73E2A" w:rsidRPr="00A73E2A">
        <w:rPr>
          <w:rFonts w:ascii="Arial" w:hAnsi="Arial" w:cs="Arial"/>
          <w:sz w:val="20"/>
          <w:szCs w:val="20"/>
        </w:rPr>
        <w:t>predprostor 2,85</w:t>
      </w:r>
      <w:r w:rsidR="00A73E2A">
        <w:rPr>
          <w:rFonts w:ascii="Arial" w:hAnsi="Arial" w:cs="Arial"/>
          <w:sz w:val="20"/>
          <w:szCs w:val="20"/>
        </w:rPr>
        <w:t xml:space="preserve"> m</w:t>
      </w:r>
      <w:r w:rsidR="00A73E2A" w:rsidRPr="00A73E2A">
        <w:rPr>
          <w:rFonts w:ascii="Arial" w:hAnsi="Arial" w:cs="Arial"/>
          <w:sz w:val="20"/>
          <w:szCs w:val="20"/>
          <w:vertAlign w:val="superscript"/>
        </w:rPr>
        <w:t>2</w:t>
      </w:r>
      <w:r w:rsidR="00F77E84">
        <w:rPr>
          <w:rFonts w:ascii="Arial" w:hAnsi="Arial" w:cs="Arial"/>
          <w:sz w:val="20"/>
          <w:szCs w:val="20"/>
          <w:vertAlign w:val="superscript"/>
        </w:rPr>
        <w:t xml:space="preserve"> </w:t>
      </w:r>
      <w:r w:rsidR="00F77E84" w:rsidRPr="00C5606F">
        <w:rPr>
          <w:rFonts w:ascii="Arial" w:hAnsi="Arial" w:cs="Arial"/>
          <w:sz w:val="20"/>
          <w:szCs w:val="20"/>
        </w:rPr>
        <w:t xml:space="preserve">in  </w:t>
      </w:r>
      <w:r w:rsidR="00A73E2A" w:rsidRPr="00A73E2A">
        <w:rPr>
          <w:rFonts w:ascii="Arial" w:hAnsi="Arial" w:cs="Arial"/>
          <w:sz w:val="20"/>
          <w:szCs w:val="20"/>
        </w:rPr>
        <w:t>shramb</w:t>
      </w:r>
      <w:r w:rsidR="00F77E84">
        <w:rPr>
          <w:rFonts w:ascii="Arial" w:hAnsi="Arial" w:cs="Arial"/>
          <w:sz w:val="20"/>
          <w:szCs w:val="20"/>
        </w:rPr>
        <w:t>o v velikosti</w:t>
      </w:r>
      <w:r w:rsidR="00A73E2A" w:rsidRPr="00A73E2A">
        <w:rPr>
          <w:rFonts w:ascii="Arial" w:hAnsi="Arial" w:cs="Arial"/>
          <w:sz w:val="20"/>
          <w:szCs w:val="20"/>
        </w:rPr>
        <w:t xml:space="preserve"> 12,72 </w:t>
      </w:r>
      <w:r w:rsidR="00A73E2A">
        <w:rPr>
          <w:rFonts w:ascii="Arial" w:hAnsi="Arial" w:cs="Arial"/>
          <w:sz w:val="20"/>
          <w:szCs w:val="20"/>
        </w:rPr>
        <w:t>m</w:t>
      </w:r>
      <w:r w:rsidR="00A73E2A" w:rsidRPr="00A73E2A">
        <w:rPr>
          <w:rFonts w:ascii="Arial" w:hAnsi="Arial" w:cs="Arial"/>
          <w:sz w:val="20"/>
          <w:szCs w:val="20"/>
          <w:vertAlign w:val="superscript"/>
        </w:rPr>
        <w:t>2</w:t>
      </w:r>
      <w:r w:rsidR="00EF0041">
        <w:rPr>
          <w:rFonts w:ascii="Arial" w:hAnsi="Arial" w:cs="Arial"/>
          <w:sz w:val="20"/>
          <w:szCs w:val="20"/>
        </w:rPr>
        <w:t>.</w:t>
      </w:r>
      <w:r w:rsidR="00F77E84">
        <w:rPr>
          <w:rFonts w:ascii="Arial" w:hAnsi="Arial" w:cs="Arial"/>
          <w:sz w:val="20"/>
          <w:szCs w:val="20"/>
        </w:rPr>
        <w:t xml:space="preserve"> </w:t>
      </w:r>
      <w:r w:rsidR="00BA4F31" w:rsidRPr="00C5606F">
        <w:rPr>
          <w:rFonts w:ascii="Arial" w:hAnsi="Arial" w:cs="Arial"/>
          <w:sz w:val="20"/>
          <w:szCs w:val="20"/>
        </w:rPr>
        <w:t xml:space="preserve">Tloris je priloga tega </w:t>
      </w:r>
      <w:r w:rsidR="00F97A8D">
        <w:rPr>
          <w:rFonts w:ascii="Arial" w:hAnsi="Arial" w:cs="Arial"/>
          <w:sz w:val="20"/>
          <w:szCs w:val="20"/>
        </w:rPr>
        <w:t>javnega poziva</w:t>
      </w:r>
      <w:r w:rsidR="00BA4F31" w:rsidRPr="00C5606F">
        <w:rPr>
          <w:rFonts w:ascii="Arial" w:hAnsi="Arial" w:cs="Arial"/>
          <w:sz w:val="20"/>
          <w:szCs w:val="20"/>
        </w:rPr>
        <w:t>.</w:t>
      </w:r>
    </w:p>
    <w:p w14:paraId="179ABB2F" w14:textId="77777777" w:rsidR="00F77E84" w:rsidRDefault="00F77E84" w:rsidP="00C5606F">
      <w:pPr>
        <w:jc w:val="both"/>
        <w:rPr>
          <w:rFonts w:ascii="Arial" w:hAnsi="Arial" w:cs="Arial"/>
          <w:sz w:val="20"/>
          <w:szCs w:val="20"/>
        </w:rPr>
      </w:pPr>
    </w:p>
    <w:p w14:paraId="36F6131F" w14:textId="7AD4CA01" w:rsidR="00A32EEE" w:rsidRDefault="00EF4961" w:rsidP="00C5606F">
      <w:pPr>
        <w:jc w:val="both"/>
        <w:rPr>
          <w:rFonts w:ascii="Arial" w:hAnsi="Arial" w:cs="Arial"/>
          <w:sz w:val="20"/>
          <w:szCs w:val="20"/>
        </w:rPr>
      </w:pPr>
      <w:r>
        <w:rPr>
          <w:rFonts w:ascii="Arial" w:hAnsi="Arial" w:cs="Arial"/>
          <w:sz w:val="20"/>
          <w:szCs w:val="20"/>
        </w:rPr>
        <w:t>DMC</w:t>
      </w:r>
      <w:r w:rsidR="00A32EEE">
        <w:rPr>
          <w:rFonts w:ascii="Arial" w:hAnsi="Arial" w:cs="Arial"/>
          <w:sz w:val="20"/>
          <w:szCs w:val="20"/>
        </w:rPr>
        <w:t xml:space="preserve"> se oddaja v najem</w:t>
      </w:r>
      <w:r w:rsidR="00AC587A">
        <w:rPr>
          <w:rFonts w:ascii="Arial" w:hAnsi="Arial" w:cs="Arial"/>
          <w:sz w:val="20"/>
          <w:szCs w:val="20"/>
        </w:rPr>
        <w:t xml:space="preserve"> in upravljanje</w:t>
      </w:r>
      <w:r w:rsidR="00A32EEE">
        <w:rPr>
          <w:rFonts w:ascii="Arial" w:hAnsi="Arial" w:cs="Arial"/>
          <w:sz w:val="20"/>
          <w:szCs w:val="20"/>
        </w:rPr>
        <w:t xml:space="preserve"> neopremljen, razen sanitarnih prostorov in </w:t>
      </w:r>
      <w:r w:rsidR="00C11B6F">
        <w:rPr>
          <w:rFonts w:ascii="Arial" w:hAnsi="Arial" w:cs="Arial"/>
          <w:sz w:val="20"/>
          <w:szCs w:val="20"/>
        </w:rPr>
        <w:t>družabnega prostora (</w:t>
      </w:r>
      <w:r w:rsidR="00A32EEE">
        <w:rPr>
          <w:rFonts w:ascii="Arial" w:hAnsi="Arial" w:cs="Arial"/>
          <w:sz w:val="20"/>
          <w:szCs w:val="20"/>
        </w:rPr>
        <w:t>kuhinje</w:t>
      </w:r>
      <w:r w:rsidR="00C11B6F">
        <w:rPr>
          <w:rFonts w:ascii="Arial" w:hAnsi="Arial" w:cs="Arial"/>
          <w:sz w:val="20"/>
          <w:szCs w:val="20"/>
        </w:rPr>
        <w:t>)</w:t>
      </w:r>
      <w:r w:rsidR="00A32EEE">
        <w:rPr>
          <w:rFonts w:ascii="Arial" w:hAnsi="Arial" w:cs="Arial"/>
          <w:sz w:val="20"/>
          <w:szCs w:val="20"/>
        </w:rPr>
        <w:t xml:space="preserve">. </w:t>
      </w:r>
      <w:r>
        <w:rPr>
          <w:rFonts w:ascii="Arial" w:hAnsi="Arial" w:cs="Arial"/>
          <w:sz w:val="20"/>
          <w:szCs w:val="20"/>
        </w:rPr>
        <w:t>DMC</w:t>
      </w:r>
      <w:r w:rsidR="00A32EEE">
        <w:rPr>
          <w:rFonts w:ascii="Arial" w:hAnsi="Arial" w:cs="Arial"/>
          <w:sz w:val="20"/>
          <w:szCs w:val="20"/>
        </w:rPr>
        <w:t xml:space="preserve"> pripadata v sklopu najema tudi 2 označeni parkirni mesti</w:t>
      </w:r>
      <w:r>
        <w:rPr>
          <w:rFonts w:ascii="Arial" w:hAnsi="Arial" w:cs="Arial"/>
          <w:sz w:val="20"/>
          <w:szCs w:val="20"/>
        </w:rPr>
        <w:t>. DMC</w:t>
      </w:r>
      <w:r w:rsidR="00AC587A">
        <w:rPr>
          <w:rFonts w:ascii="Arial" w:hAnsi="Arial" w:cs="Arial"/>
          <w:sz w:val="20"/>
          <w:szCs w:val="20"/>
        </w:rPr>
        <w:t xml:space="preserve"> ter parkirnih mest ni dovoljeno </w:t>
      </w:r>
      <w:r>
        <w:rPr>
          <w:rFonts w:ascii="Arial" w:hAnsi="Arial" w:cs="Arial"/>
          <w:sz w:val="20"/>
          <w:szCs w:val="20"/>
        </w:rPr>
        <w:t xml:space="preserve">brez soglasja Stanovanjskega sklada RS </w:t>
      </w:r>
      <w:r w:rsidR="00AC587A">
        <w:rPr>
          <w:rFonts w:ascii="Arial" w:hAnsi="Arial" w:cs="Arial"/>
          <w:sz w:val="20"/>
          <w:szCs w:val="20"/>
        </w:rPr>
        <w:t xml:space="preserve">oddajati v </w:t>
      </w:r>
      <w:r>
        <w:rPr>
          <w:rFonts w:ascii="Arial" w:hAnsi="Arial" w:cs="Arial"/>
          <w:sz w:val="20"/>
          <w:szCs w:val="20"/>
        </w:rPr>
        <w:t xml:space="preserve">odplačni ali brezplačni </w:t>
      </w:r>
      <w:r w:rsidR="00AC587A">
        <w:rPr>
          <w:rFonts w:ascii="Arial" w:hAnsi="Arial" w:cs="Arial"/>
          <w:sz w:val="20"/>
          <w:szCs w:val="20"/>
        </w:rPr>
        <w:t>podnajem.</w:t>
      </w:r>
    </w:p>
    <w:p w14:paraId="55AE7C1E" w14:textId="77777777" w:rsidR="003C6C61" w:rsidRPr="00CC607C" w:rsidRDefault="003C6C61" w:rsidP="001B4F5B">
      <w:pPr>
        <w:ind w:right="203"/>
        <w:jc w:val="both"/>
        <w:rPr>
          <w:rFonts w:ascii="Arial" w:hAnsi="Arial" w:cs="Arial"/>
          <w:sz w:val="20"/>
          <w:szCs w:val="20"/>
        </w:rPr>
      </w:pPr>
    </w:p>
    <w:p w14:paraId="226E1333" w14:textId="1CF232EC" w:rsidR="008353FC" w:rsidRDefault="008353FC" w:rsidP="00C5606F">
      <w:pPr>
        <w:jc w:val="both"/>
        <w:rPr>
          <w:rFonts w:ascii="Arial" w:hAnsi="Arial" w:cs="Arial"/>
          <w:sz w:val="20"/>
          <w:szCs w:val="20"/>
        </w:rPr>
      </w:pPr>
      <w:r w:rsidRPr="00CC607C">
        <w:rPr>
          <w:rFonts w:ascii="Arial" w:hAnsi="Arial" w:cs="Arial"/>
          <w:sz w:val="20"/>
          <w:szCs w:val="20"/>
        </w:rPr>
        <w:t xml:space="preserve">Na </w:t>
      </w:r>
      <w:r w:rsidR="00BA4F31">
        <w:rPr>
          <w:rFonts w:ascii="Arial" w:hAnsi="Arial" w:cs="Arial"/>
          <w:sz w:val="20"/>
          <w:szCs w:val="20"/>
        </w:rPr>
        <w:t>javni poziv</w:t>
      </w:r>
      <w:r w:rsidR="00BA4F31" w:rsidRPr="00CC607C">
        <w:rPr>
          <w:rFonts w:ascii="Arial" w:hAnsi="Arial" w:cs="Arial"/>
          <w:sz w:val="20"/>
          <w:szCs w:val="20"/>
        </w:rPr>
        <w:t xml:space="preserve"> </w:t>
      </w:r>
      <w:r w:rsidRPr="00CC607C">
        <w:rPr>
          <w:rFonts w:ascii="Arial" w:hAnsi="Arial" w:cs="Arial"/>
          <w:sz w:val="20"/>
          <w:szCs w:val="20"/>
        </w:rPr>
        <w:t xml:space="preserve">lahko </w:t>
      </w:r>
      <w:r w:rsidR="00F97A8D">
        <w:rPr>
          <w:rFonts w:ascii="Arial" w:hAnsi="Arial" w:cs="Arial"/>
          <w:sz w:val="20"/>
          <w:szCs w:val="20"/>
        </w:rPr>
        <w:t>oddajo ponudbo</w:t>
      </w:r>
      <w:r w:rsidR="00F97A8D" w:rsidRPr="00CC607C">
        <w:rPr>
          <w:rFonts w:ascii="Arial" w:hAnsi="Arial" w:cs="Arial"/>
          <w:sz w:val="20"/>
          <w:szCs w:val="20"/>
        </w:rPr>
        <w:t xml:space="preserve"> </w:t>
      </w:r>
      <w:r w:rsidRPr="00CC607C">
        <w:rPr>
          <w:rFonts w:ascii="Arial" w:hAnsi="Arial" w:cs="Arial"/>
          <w:sz w:val="20"/>
          <w:szCs w:val="20"/>
        </w:rPr>
        <w:t xml:space="preserve">interesenti za najem, ki so </w:t>
      </w:r>
      <w:r w:rsidR="00CC607C" w:rsidRPr="00CC607C">
        <w:rPr>
          <w:rFonts w:ascii="Arial" w:hAnsi="Arial" w:cs="Arial"/>
          <w:sz w:val="20"/>
          <w:szCs w:val="20"/>
        </w:rPr>
        <w:t xml:space="preserve">pripravljeni celotno obdobje najema </w:t>
      </w:r>
      <w:r w:rsidR="00AD1386">
        <w:rPr>
          <w:rFonts w:ascii="Arial" w:hAnsi="Arial" w:cs="Arial"/>
          <w:sz w:val="20"/>
          <w:szCs w:val="20"/>
        </w:rPr>
        <w:t>z DMC</w:t>
      </w:r>
      <w:r w:rsidR="007E7436">
        <w:rPr>
          <w:rFonts w:ascii="Arial" w:hAnsi="Arial" w:cs="Arial"/>
          <w:sz w:val="20"/>
          <w:szCs w:val="20"/>
        </w:rPr>
        <w:t xml:space="preserve"> tudi upravljati - </w:t>
      </w:r>
      <w:r w:rsidR="00CC607C" w:rsidRPr="00CC607C">
        <w:rPr>
          <w:rFonts w:ascii="Arial" w:hAnsi="Arial" w:cs="Arial"/>
          <w:sz w:val="20"/>
          <w:szCs w:val="20"/>
        </w:rPr>
        <w:t xml:space="preserve">zagotavljati zasedenost </w:t>
      </w:r>
      <w:r w:rsidR="00AD1386">
        <w:rPr>
          <w:rFonts w:ascii="Arial" w:hAnsi="Arial" w:cs="Arial"/>
          <w:sz w:val="20"/>
          <w:szCs w:val="20"/>
        </w:rPr>
        <w:t>DMC</w:t>
      </w:r>
      <w:r w:rsidR="00CC607C" w:rsidRPr="00CC607C">
        <w:rPr>
          <w:rFonts w:ascii="Arial" w:hAnsi="Arial" w:cs="Arial"/>
          <w:sz w:val="20"/>
          <w:szCs w:val="20"/>
        </w:rPr>
        <w:t xml:space="preserve"> in v njem organizirati aktivnosti, kot so:</w:t>
      </w:r>
    </w:p>
    <w:p w14:paraId="0253BDFC" w14:textId="77777777" w:rsidR="00414BB9" w:rsidRPr="00CC607C" w:rsidRDefault="00414BB9" w:rsidP="00C5606F">
      <w:pPr>
        <w:jc w:val="both"/>
        <w:rPr>
          <w:rFonts w:ascii="Arial" w:hAnsi="Arial" w:cs="Arial"/>
          <w:sz w:val="20"/>
          <w:szCs w:val="20"/>
        </w:rPr>
      </w:pPr>
    </w:p>
    <w:p w14:paraId="5C4858EB" w14:textId="77777777" w:rsidR="00CC607C" w:rsidRPr="00CC607C" w:rsidRDefault="00CC607C" w:rsidP="00CC607C">
      <w:pPr>
        <w:autoSpaceDE w:val="0"/>
        <w:autoSpaceDN w:val="0"/>
        <w:adjustRightInd w:val="0"/>
        <w:ind w:left="720"/>
        <w:rPr>
          <w:rFonts w:ascii="Arial" w:hAnsi="Arial" w:cs="Arial"/>
          <w:color w:val="000000"/>
          <w:sz w:val="20"/>
          <w:szCs w:val="20"/>
        </w:rPr>
      </w:pPr>
      <w:r w:rsidRPr="00CC607C">
        <w:rPr>
          <w:rFonts w:ascii="Arial" w:hAnsi="Arial" w:cs="Arial"/>
          <w:color w:val="000000"/>
          <w:sz w:val="20"/>
          <w:szCs w:val="20"/>
        </w:rPr>
        <w:t xml:space="preserve">1. </w:t>
      </w:r>
      <w:r w:rsidRPr="00CC607C">
        <w:rPr>
          <w:rFonts w:ascii="Arial" w:hAnsi="Arial" w:cs="Arial"/>
          <w:b/>
          <w:bCs/>
          <w:color w:val="000000"/>
          <w:sz w:val="20"/>
          <w:szCs w:val="20"/>
        </w:rPr>
        <w:t xml:space="preserve">Informiranje </w:t>
      </w:r>
    </w:p>
    <w:p w14:paraId="5E880F6D" w14:textId="79E256E3" w:rsidR="00CC607C" w:rsidRPr="00CC607C" w:rsidRDefault="00CC607C" w:rsidP="00CC607C">
      <w:pPr>
        <w:autoSpaceDE w:val="0"/>
        <w:autoSpaceDN w:val="0"/>
        <w:adjustRightInd w:val="0"/>
        <w:ind w:left="720"/>
        <w:jc w:val="both"/>
        <w:rPr>
          <w:rFonts w:ascii="Arial" w:hAnsi="Arial" w:cs="Arial"/>
          <w:color w:val="000000"/>
          <w:sz w:val="20"/>
          <w:szCs w:val="20"/>
        </w:rPr>
      </w:pPr>
      <w:r w:rsidRPr="00CC607C">
        <w:rPr>
          <w:rFonts w:ascii="Arial" w:hAnsi="Arial" w:cs="Arial"/>
          <w:color w:val="000000"/>
          <w:sz w:val="20"/>
          <w:szCs w:val="20"/>
        </w:rPr>
        <w:t>Osnovni namen informiranja je ozaveščanje uporabnikov</w:t>
      </w:r>
      <w:r w:rsidR="008671CD">
        <w:rPr>
          <w:rFonts w:ascii="Arial" w:hAnsi="Arial" w:cs="Arial"/>
          <w:color w:val="000000"/>
          <w:sz w:val="20"/>
          <w:szCs w:val="20"/>
        </w:rPr>
        <w:t xml:space="preserve"> Skupnosti za mlade Gerbičeva in uporabnikov </w:t>
      </w:r>
      <w:r w:rsidR="00AD1386">
        <w:rPr>
          <w:rFonts w:ascii="Arial" w:hAnsi="Arial" w:cs="Arial"/>
          <w:color w:val="000000"/>
          <w:sz w:val="20"/>
          <w:szCs w:val="20"/>
        </w:rPr>
        <w:t>DMC</w:t>
      </w:r>
      <w:r w:rsidRPr="00CC607C">
        <w:rPr>
          <w:rFonts w:ascii="Arial" w:hAnsi="Arial" w:cs="Arial"/>
          <w:color w:val="000000"/>
          <w:sz w:val="20"/>
          <w:szCs w:val="20"/>
        </w:rPr>
        <w:t xml:space="preserve"> o njihovih pravicah in dolžnostih, o možnostih in priložnostih, ki mlade vodijo do njihove avtonomije in polne vključitve v družbo, starejšim pa vrnejo občutek koristnosti in daljši vključenosti vanjo. </w:t>
      </w:r>
    </w:p>
    <w:p w14:paraId="24C4C38F" w14:textId="77777777" w:rsidR="00CC607C" w:rsidRPr="00CC607C" w:rsidRDefault="00CC607C" w:rsidP="00CC607C">
      <w:pPr>
        <w:autoSpaceDE w:val="0"/>
        <w:autoSpaceDN w:val="0"/>
        <w:adjustRightInd w:val="0"/>
        <w:ind w:left="720"/>
        <w:jc w:val="both"/>
        <w:rPr>
          <w:rFonts w:ascii="Arial" w:hAnsi="Arial" w:cs="Arial"/>
          <w:color w:val="000000"/>
          <w:sz w:val="20"/>
          <w:szCs w:val="20"/>
        </w:rPr>
      </w:pPr>
      <w:r w:rsidRPr="00CC607C">
        <w:rPr>
          <w:rFonts w:ascii="Arial" w:hAnsi="Arial" w:cs="Arial"/>
          <w:color w:val="000000"/>
          <w:sz w:val="20"/>
          <w:szCs w:val="20"/>
        </w:rPr>
        <w:t xml:space="preserve">Primeri dejavnosti: </w:t>
      </w:r>
    </w:p>
    <w:p w14:paraId="2B8EFB33" w14:textId="77777777" w:rsidR="00CC607C" w:rsidRPr="00CC607C" w:rsidRDefault="00CC607C" w:rsidP="00CC607C">
      <w:pPr>
        <w:autoSpaceDE w:val="0"/>
        <w:autoSpaceDN w:val="0"/>
        <w:adjustRightInd w:val="0"/>
        <w:spacing w:after="154"/>
        <w:ind w:left="720"/>
        <w:jc w:val="both"/>
        <w:rPr>
          <w:rFonts w:ascii="Arial" w:hAnsi="Arial" w:cs="Arial"/>
          <w:color w:val="000000"/>
          <w:sz w:val="20"/>
          <w:szCs w:val="20"/>
        </w:rPr>
      </w:pPr>
      <w:r w:rsidRPr="00CC607C">
        <w:rPr>
          <w:rFonts w:ascii="Arial" w:hAnsi="Arial" w:cs="Arial"/>
          <w:color w:val="000000"/>
          <w:sz w:val="20"/>
          <w:szCs w:val="20"/>
        </w:rPr>
        <w:t xml:space="preserve">● izobraževalne in ozaveščevalne aktivnosti (izobraževanja, strokovna tematska predavanja, delavnice na temo varne uporabe interneta, aktivnosti, namenjene informiranju – npr. o dogodkih, izobraževanjih in usposabljanjih),... </w:t>
      </w:r>
    </w:p>
    <w:p w14:paraId="27479A7C" w14:textId="77777777" w:rsidR="00CC607C" w:rsidRPr="00CC607C" w:rsidRDefault="00CC607C" w:rsidP="00CC607C">
      <w:pPr>
        <w:autoSpaceDE w:val="0"/>
        <w:autoSpaceDN w:val="0"/>
        <w:adjustRightInd w:val="0"/>
        <w:ind w:left="720"/>
        <w:jc w:val="both"/>
        <w:rPr>
          <w:rFonts w:ascii="Arial" w:hAnsi="Arial" w:cs="Arial"/>
          <w:color w:val="000000"/>
          <w:sz w:val="20"/>
          <w:szCs w:val="20"/>
        </w:rPr>
      </w:pPr>
      <w:r w:rsidRPr="00CC607C">
        <w:rPr>
          <w:rFonts w:ascii="Arial" w:hAnsi="Arial" w:cs="Arial"/>
          <w:color w:val="000000"/>
          <w:sz w:val="20"/>
          <w:szCs w:val="20"/>
        </w:rPr>
        <w:t xml:space="preserve">2. </w:t>
      </w:r>
      <w:r w:rsidRPr="00CC607C">
        <w:rPr>
          <w:rFonts w:ascii="Arial" w:hAnsi="Arial" w:cs="Arial"/>
          <w:b/>
          <w:bCs/>
          <w:color w:val="000000"/>
          <w:sz w:val="20"/>
          <w:szCs w:val="20"/>
        </w:rPr>
        <w:t xml:space="preserve">Svetovanje </w:t>
      </w:r>
    </w:p>
    <w:p w14:paraId="00FE616A" w14:textId="77777777" w:rsidR="00CC607C" w:rsidRPr="00CC607C" w:rsidRDefault="00CC607C" w:rsidP="00CC607C">
      <w:pPr>
        <w:autoSpaceDE w:val="0"/>
        <w:autoSpaceDN w:val="0"/>
        <w:adjustRightInd w:val="0"/>
        <w:ind w:left="720"/>
        <w:jc w:val="both"/>
        <w:rPr>
          <w:rFonts w:ascii="Arial" w:hAnsi="Arial" w:cs="Arial"/>
          <w:color w:val="000000"/>
          <w:sz w:val="20"/>
          <w:szCs w:val="20"/>
        </w:rPr>
      </w:pPr>
      <w:r w:rsidRPr="00CC607C">
        <w:rPr>
          <w:rFonts w:ascii="Arial" w:hAnsi="Arial" w:cs="Arial"/>
          <w:color w:val="000000"/>
          <w:sz w:val="20"/>
          <w:szCs w:val="20"/>
        </w:rPr>
        <w:t xml:space="preserve">Svetovanje so vse aktivnosti, ki mladim pomagajo pri lažjem soočanju z vsemi spremembami, ki jih prinese odraščanje/staranje. Skozi svetovanje pomagamo pri razreševanju učnih, čustvenih, vzgojnih, vedenjskih, psihosocialnih težav. Pod svetovanje opredelimo vse aktivnosti, ki bolj poudarjajo »socialni« vidik in delo z ranljivimi ciljnimi skupinami oziroma skupinami z manj priložnostmi. </w:t>
      </w:r>
    </w:p>
    <w:p w14:paraId="3358E2B2" w14:textId="7B2C3ADF" w:rsidR="008671CD" w:rsidRPr="00CC607C" w:rsidRDefault="00CC607C">
      <w:pPr>
        <w:autoSpaceDE w:val="0"/>
        <w:autoSpaceDN w:val="0"/>
        <w:adjustRightInd w:val="0"/>
        <w:ind w:left="720"/>
        <w:jc w:val="both"/>
        <w:rPr>
          <w:rFonts w:ascii="Arial" w:hAnsi="Arial" w:cs="Arial"/>
          <w:color w:val="000000"/>
          <w:sz w:val="20"/>
          <w:szCs w:val="20"/>
        </w:rPr>
      </w:pPr>
      <w:r w:rsidRPr="00CC607C">
        <w:rPr>
          <w:rFonts w:ascii="Arial" w:hAnsi="Arial" w:cs="Arial"/>
          <w:color w:val="000000"/>
          <w:sz w:val="20"/>
          <w:szCs w:val="20"/>
        </w:rPr>
        <w:t xml:space="preserve">Primeri dejavnosti: </w:t>
      </w:r>
    </w:p>
    <w:p w14:paraId="27601B58" w14:textId="11C2DFAF" w:rsidR="00CC607C" w:rsidRPr="00CC607C" w:rsidRDefault="00CC607C" w:rsidP="00CC607C">
      <w:pPr>
        <w:autoSpaceDE w:val="0"/>
        <w:autoSpaceDN w:val="0"/>
        <w:adjustRightInd w:val="0"/>
        <w:spacing w:after="181"/>
        <w:ind w:left="720"/>
        <w:jc w:val="both"/>
        <w:rPr>
          <w:rFonts w:ascii="Arial" w:hAnsi="Arial" w:cs="Arial"/>
          <w:color w:val="000000"/>
          <w:sz w:val="20"/>
          <w:szCs w:val="20"/>
        </w:rPr>
      </w:pPr>
      <w:r w:rsidRPr="00CC607C">
        <w:rPr>
          <w:rFonts w:ascii="Arial" w:hAnsi="Arial" w:cs="Arial"/>
          <w:color w:val="000000"/>
          <w:sz w:val="20"/>
          <w:szCs w:val="20"/>
        </w:rPr>
        <w:t xml:space="preserve">● aktivnosti in programi za mlade z manj priložnostmi in mlade ter starejše s posebnimi potrebami (individualni svetovalni pogovori, terensko svetovalno delo, </w:t>
      </w:r>
      <w:r w:rsidR="008671CD">
        <w:rPr>
          <w:rFonts w:ascii="Arial" w:hAnsi="Arial" w:cs="Arial"/>
          <w:color w:val="000000"/>
          <w:sz w:val="20"/>
          <w:szCs w:val="20"/>
        </w:rPr>
        <w:t xml:space="preserve">svetovanje za preprečevanje </w:t>
      </w:r>
      <w:r w:rsidR="008671CD" w:rsidRPr="00CC607C">
        <w:rPr>
          <w:rFonts w:ascii="Arial" w:hAnsi="Arial" w:cs="Arial"/>
          <w:color w:val="000000"/>
          <w:sz w:val="20"/>
          <w:szCs w:val="20"/>
        </w:rPr>
        <w:t>uporab</w:t>
      </w:r>
      <w:r w:rsidR="008671CD">
        <w:rPr>
          <w:rFonts w:ascii="Arial" w:hAnsi="Arial" w:cs="Arial"/>
          <w:color w:val="000000"/>
          <w:sz w:val="20"/>
          <w:szCs w:val="20"/>
        </w:rPr>
        <w:t xml:space="preserve">e </w:t>
      </w:r>
      <w:r w:rsidRPr="00CC607C">
        <w:rPr>
          <w:rFonts w:ascii="Arial" w:hAnsi="Arial" w:cs="Arial"/>
          <w:color w:val="000000"/>
          <w:sz w:val="20"/>
          <w:szCs w:val="20"/>
        </w:rPr>
        <w:t>tveganih vedenj,</w:t>
      </w:r>
      <w:r w:rsidR="008671CD">
        <w:rPr>
          <w:rFonts w:ascii="Arial" w:hAnsi="Arial" w:cs="Arial"/>
          <w:color w:val="000000"/>
          <w:sz w:val="20"/>
          <w:szCs w:val="20"/>
        </w:rPr>
        <w:t xml:space="preserve"> finančno svetovanje za opolnomočenje mladih in starejših, k</w:t>
      </w:r>
      <w:r w:rsidR="008671CD" w:rsidRPr="008671CD">
        <w:rPr>
          <w:rFonts w:ascii="Arial" w:hAnsi="Arial" w:cs="Arial"/>
          <w:color w:val="000000"/>
          <w:sz w:val="20"/>
          <w:szCs w:val="20"/>
        </w:rPr>
        <w:t>ognitivno-vedenjsko svetovanje</w:t>
      </w:r>
      <w:r w:rsidR="008671CD">
        <w:rPr>
          <w:rFonts w:ascii="Arial" w:hAnsi="Arial" w:cs="Arial"/>
          <w:color w:val="000000"/>
          <w:sz w:val="20"/>
          <w:szCs w:val="20"/>
        </w:rPr>
        <w:t>,</w:t>
      </w:r>
      <w:r w:rsidR="001D6312">
        <w:rPr>
          <w:rFonts w:ascii="Arial" w:hAnsi="Arial" w:cs="Arial"/>
          <w:color w:val="000000"/>
          <w:sz w:val="20"/>
          <w:szCs w:val="20"/>
        </w:rPr>
        <w:t xml:space="preserve"> svetovanje na področju poslovnega bontona in uspešnega e-komuniciranja na daljavo</w:t>
      </w:r>
      <w:r w:rsidRPr="00CC607C">
        <w:rPr>
          <w:rFonts w:ascii="Arial" w:hAnsi="Arial" w:cs="Arial"/>
          <w:color w:val="000000"/>
          <w:sz w:val="20"/>
          <w:szCs w:val="20"/>
        </w:rPr>
        <w:t>,</w:t>
      </w:r>
      <w:r w:rsidR="001D6312">
        <w:rPr>
          <w:rFonts w:ascii="Arial" w:hAnsi="Arial" w:cs="Arial"/>
          <w:color w:val="000000"/>
          <w:sz w:val="20"/>
          <w:szCs w:val="20"/>
        </w:rPr>
        <w:t xml:space="preserve"> svetovanje kako načrtovati svoj karierni razvoj, …)</w:t>
      </w:r>
    </w:p>
    <w:p w14:paraId="2D05B4EB" w14:textId="77777777" w:rsidR="00CC607C" w:rsidRPr="00CC607C" w:rsidRDefault="00CC607C" w:rsidP="00CC607C">
      <w:pPr>
        <w:autoSpaceDE w:val="0"/>
        <w:autoSpaceDN w:val="0"/>
        <w:adjustRightInd w:val="0"/>
        <w:ind w:left="720"/>
        <w:jc w:val="both"/>
        <w:rPr>
          <w:rFonts w:ascii="Arial" w:hAnsi="Arial" w:cs="Arial"/>
          <w:color w:val="000000"/>
          <w:sz w:val="20"/>
          <w:szCs w:val="20"/>
        </w:rPr>
      </w:pPr>
      <w:r w:rsidRPr="00CC607C">
        <w:rPr>
          <w:rFonts w:ascii="Arial" w:hAnsi="Arial" w:cs="Arial"/>
          <w:color w:val="000000"/>
          <w:sz w:val="20"/>
          <w:szCs w:val="20"/>
        </w:rPr>
        <w:lastRenderedPageBreak/>
        <w:t xml:space="preserve">3. </w:t>
      </w:r>
      <w:r w:rsidRPr="00CC607C">
        <w:rPr>
          <w:rFonts w:ascii="Arial" w:hAnsi="Arial" w:cs="Arial"/>
          <w:b/>
          <w:bCs/>
          <w:color w:val="000000"/>
          <w:sz w:val="20"/>
          <w:szCs w:val="20"/>
        </w:rPr>
        <w:t xml:space="preserve">Neformalno izobraževanje (usposabljanja, treningi in delavnice) </w:t>
      </w:r>
    </w:p>
    <w:p w14:paraId="4EFA6CD1" w14:textId="77777777" w:rsidR="00CC607C" w:rsidRPr="00CC607C" w:rsidRDefault="00CC607C" w:rsidP="00CC607C">
      <w:pPr>
        <w:autoSpaceDE w:val="0"/>
        <w:autoSpaceDN w:val="0"/>
        <w:adjustRightInd w:val="0"/>
        <w:ind w:left="720"/>
        <w:jc w:val="both"/>
        <w:rPr>
          <w:rFonts w:ascii="Arial" w:hAnsi="Arial" w:cs="Arial"/>
          <w:color w:val="000000"/>
          <w:sz w:val="20"/>
          <w:szCs w:val="20"/>
        </w:rPr>
      </w:pPr>
      <w:r w:rsidRPr="00CC607C">
        <w:rPr>
          <w:rFonts w:ascii="Arial" w:hAnsi="Arial" w:cs="Arial"/>
          <w:color w:val="000000"/>
          <w:sz w:val="20"/>
          <w:szCs w:val="20"/>
        </w:rPr>
        <w:t xml:space="preserve">Nevladne organizacije v sklopu svojih dejavnosti izvajajo usposabljanja in treninge, saj na ta način omogočajo prenos znanj, veščin in odnosov za osebno rast udeležencev, njihovo lažje vključevanje v družbo in grajenje aktivnih državljanov. </w:t>
      </w:r>
    </w:p>
    <w:p w14:paraId="782D78C5" w14:textId="77777777" w:rsidR="00CC607C" w:rsidRPr="00CC607C" w:rsidRDefault="00CC607C" w:rsidP="00CC607C">
      <w:pPr>
        <w:autoSpaceDE w:val="0"/>
        <w:autoSpaceDN w:val="0"/>
        <w:adjustRightInd w:val="0"/>
        <w:ind w:left="720"/>
        <w:jc w:val="both"/>
        <w:rPr>
          <w:rFonts w:ascii="Arial" w:hAnsi="Arial" w:cs="Arial"/>
          <w:color w:val="000000"/>
          <w:sz w:val="20"/>
          <w:szCs w:val="20"/>
        </w:rPr>
      </w:pPr>
      <w:r w:rsidRPr="00CC607C">
        <w:rPr>
          <w:rFonts w:ascii="Arial" w:hAnsi="Arial" w:cs="Arial"/>
          <w:color w:val="000000"/>
          <w:sz w:val="20"/>
          <w:szCs w:val="20"/>
        </w:rPr>
        <w:t xml:space="preserve">Primeri dejavnosti: </w:t>
      </w:r>
    </w:p>
    <w:p w14:paraId="037F1E86" w14:textId="77777777" w:rsidR="00CC607C" w:rsidRPr="00CC607C" w:rsidRDefault="00CC607C" w:rsidP="00CC607C">
      <w:pPr>
        <w:autoSpaceDE w:val="0"/>
        <w:autoSpaceDN w:val="0"/>
        <w:adjustRightInd w:val="0"/>
        <w:ind w:left="720"/>
        <w:jc w:val="both"/>
        <w:rPr>
          <w:rFonts w:ascii="Arial" w:hAnsi="Arial" w:cs="Arial"/>
          <w:color w:val="000000"/>
          <w:sz w:val="20"/>
          <w:szCs w:val="20"/>
        </w:rPr>
      </w:pPr>
      <w:r w:rsidRPr="00CC607C">
        <w:rPr>
          <w:rFonts w:ascii="Arial" w:hAnsi="Arial" w:cs="Arial"/>
          <w:color w:val="000000"/>
          <w:sz w:val="20"/>
          <w:szCs w:val="20"/>
        </w:rPr>
        <w:t xml:space="preserve">● usposabljanja: prostovoljstvo, mladinsko delo, neformalno izobraževanje, aktivno državljanstvo informiranje in komuniciranje, zagovorništvo,...; </w:t>
      </w:r>
    </w:p>
    <w:p w14:paraId="3EC29F05" w14:textId="77777777" w:rsidR="00CC607C" w:rsidRPr="00CC607C" w:rsidRDefault="00CC607C" w:rsidP="00CC607C">
      <w:pPr>
        <w:autoSpaceDE w:val="0"/>
        <w:autoSpaceDN w:val="0"/>
        <w:adjustRightInd w:val="0"/>
        <w:ind w:left="720"/>
        <w:jc w:val="both"/>
        <w:rPr>
          <w:rFonts w:ascii="Arial" w:hAnsi="Arial" w:cs="Arial"/>
          <w:color w:val="000000"/>
          <w:sz w:val="20"/>
          <w:szCs w:val="20"/>
        </w:rPr>
      </w:pPr>
      <w:r w:rsidRPr="00CC607C">
        <w:rPr>
          <w:rFonts w:ascii="Arial" w:hAnsi="Arial" w:cs="Arial"/>
          <w:color w:val="000000"/>
          <w:sz w:val="20"/>
          <w:szCs w:val="20"/>
        </w:rPr>
        <w:t xml:space="preserve">● usposabljanja za digitalno neformalno izobraževanje; </w:t>
      </w:r>
    </w:p>
    <w:p w14:paraId="4B5B6054" w14:textId="77777777" w:rsidR="00CC607C" w:rsidRPr="00CC607C" w:rsidRDefault="00CC607C" w:rsidP="00CC607C">
      <w:pPr>
        <w:autoSpaceDE w:val="0"/>
        <w:autoSpaceDN w:val="0"/>
        <w:adjustRightInd w:val="0"/>
        <w:ind w:left="720"/>
        <w:jc w:val="both"/>
        <w:rPr>
          <w:rFonts w:ascii="Arial" w:hAnsi="Arial" w:cs="Arial"/>
          <w:i/>
          <w:iCs/>
          <w:color w:val="000000"/>
          <w:sz w:val="20"/>
          <w:szCs w:val="20"/>
        </w:rPr>
      </w:pPr>
      <w:r w:rsidRPr="00CC607C">
        <w:rPr>
          <w:rFonts w:ascii="Arial" w:hAnsi="Arial" w:cs="Arial"/>
          <w:color w:val="000000"/>
          <w:sz w:val="20"/>
          <w:szCs w:val="20"/>
        </w:rPr>
        <w:t xml:space="preserve">● medgeneracijska usposabljanja – mladi za starejše, starejši za mlade </w:t>
      </w:r>
      <w:r w:rsidRPr="00CC607C">
        <w:rPr>
          <w:rFonts w:ascii="Arial" w:hAnsi="Arial" w:cs="Arial"/>
          <w:i/>
          <w:iCs/>
          <w:color w:val="000000"/>
          <w:sz w:val="20"/>
          <w:szCs w:val="20"/>
        </w:rPr>
        <w:t xml:space="preserve">(npr. IKT vsebina: računalniška tehnologija, telefonija, e-storitev, avdio-video tehnologije, digitalne fotografije, »smart living«-a),.... </w:t>
      </w:r>
    </w:p>
    <w:p w14:paraId="0B8B445F" w14:textId="77777777" w:rsidR="00CC607C" w:rsidRPr="00CC607C" w:rsidRDefault="00CC607C" w:rsidP="00CC607C">
      <w:pPr>
        <w:autoSpaceDE w:val="0"/>
        <w:autoSpaceDN w:val="0"/>
        <w:adjustRightInd w:val="0"/>
        <w:jc w:val="both"/>
        <w:rPr>
          <w:rFonts w:ascii="Arial" w:hAnsi="Arial" w:cs="Arial"/>
          <w:color w:val="000000"/>
          <w:sz w:val="20"/>
          <w:szCs w:val="20"/>
        </w:rPr>
      </w:pPr>
    </w:p>
    <w:p w14:paraId="78CA996B"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4. </w:t>
      </w:r>
      <w:r w:rsidRPr="00CC607C">
        <w:rPr>
          <w:rFonts w:ascii="Arial" w:hAnsi="Arial" w:cs="Arial"/>
          <w:b/>
          <w:bCs/>
          <w:color w:val="000000"/>
          <w:sz w:val="20"/>
          <w:szCs w:val="20"/>
        </w:rPr>
        <w:t xml:space="preserve">Učna pomoč </w:t>
      </w:r>
    </w:p>
    <w:p w14:paraId="0F6CA4D2"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Formalno izobraževanje predstavlja velik del življenja mladih, zato je pomembno, da nudimo podporo na področju učnih težav v šoli, hkrati pa to predstavlja odličen način, kako lahko starejši podprejo mlade in možnost, da se naučijo novih spretnosti. </w:t>
      </w:r>
    </w:p>
    <w:p w14:paraId="55FBC502"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Primeri dejavnosti: </w:t>
      </w:r>
    </w:p>
    <w:p w14:paraId="36C1CAD3"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 pomoč pri domači nalogi; </w:t>
      </w:r>
    </w:p>
    <w:p w14:paraId="438EC61C"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 inštrukcije za mlade z učnimi težavami (individualna in skupinska učna pomoč, dopolnilni pouk); </w:t>
      </w:r>
    </w:p>
    <w:p w14:paraId="5753089F"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 tečaji jezikov (osnovni in nadaljevalni); </w:t>
      </w:r>
    </w:p>
    <w:p w14:paraId="277E9D8C"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 aktivnosti za vaje spomina, možganski fitnes,... </w:t>
      </w:r>
    </w:p>
    <w:p w14:paraId="3F6EB8E9" w14:textId="77777777" w:rsidR="00CC607C" w:rsidRPr="00CC607C" w:rsidRDefault="00CC607C" w:rsidP="00CC607C">
      <w:pPr>
        <w:autoSpaceDE w:val="0"/>
        <w:autoSpaceDN w:val="0"/>
        <w:adjustRightInd w:val="0"/>
        <w:ind w:left="709"/>
        <w:jc w:val="both"/>
        <w:rPr>
          <w:rFonts w:ascii="Arial" w:hAnsi="Arial" w:cs="Arial"/>
          <w:color w:val="000000"/>
          <w:sz w:val="20"/>
          <w:szCs w:val="20"/>
        </w:rPr>
      </w:pPr>
    </w:p>
    <w:p w14:paraId="15B88D33"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5. </w:t>
      </w:r>
      <w:r w:rsidRPr="00CC607C">
        <w:rPr>
          <w:rFonts w:ascii="Arial" w:hAnsi="Arial" w:cs="Arial"/>
          <w:b/>
          <w:bCs/>
          <w:color w:val="000000"/>
          <w:sz w:val="20"/>
          <w:szCs w:val="20"/>
        </w:rPr>
        <w:t xml:space="preserve">Aktivno državljanstvo </w:t>
      </w:r>
    </w:p>
    <w:p w14:paraId="640DAD19"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Aktivno državljanstvo velikokrat povezujemo s sodelovanjem v demokratičnih političnih procesih (politična participacija, udeleževanje volitev, referendumov, spremljanje političnega dogajanja). Politična participacija je pomembna komponenta aktivnega državljanstva, vendar pa ni omejeno zgolj na to. Vključuje tudi vse aktivnosti soustvarjanja družbe na lokalnem, nacionalnem ali mednarodnem nivoju. Pod aktivno državljanstvo uvrščamo vse aktivnosti, usmerjene v splošno družbeno korist, ki krepijo demokratičnost, povečujejo vključenost vseh posameznikov v družbo, spodbujajo medsebojno solidarnost in prispevajo h kakovosti bivanja. </w:t>
      </w:r>
    </w:p>
    <w:p w14:paraId="7BB69489"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Primeri dejavnosti: </w:t>
      </w:r>
    </w:p>
    <w:p w14:paraId="266D40A9"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 debate, razprave za spodbujanje kritičnega razmišljanja in grajenja aktivnega državljanstva; </w:t>
      </w:r>
    </w:p>
    <w:p w14:paraId="485654A8"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 strukturirani dialog (posveti z lokalnimi in nacionalnimi odločevalci, soočenja kandidatov, pobude in ideje mladih na lokalni in nacionalni ravni); </w:t>
      </w:r>
    </w:p>
    <w:p w14:paraId="32FA92E4"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 aktivnosti za spodbujanje politične participacije; </w:t>
      </w:r>
    </w:p>
    <w:p w14:paraId="51E1F0D8"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 aktivizem (družbeno-odgovorne akcije povezane z okoljsko problematiko, protesti, izdelava transparentov); </w:t>
      </w:r>
    </w:p>
    <w:p w14:paraId="63E17B43"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 delavnice na temo spodbujanja prostovoljstva in mobilnosti mladih (npr. predstavitev Evropske solidarnostne enote, mladinskih izmenjav) ter Vseživljenjsko učenje v tretjem življenjskem obdobju za starejše; </w:t>
      </w:r>
    </w:p>
    <w:p w14:paraId="5C42AFA6"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 družbeno-odgovorne aktivnosti (zbiranje starega papirja, Božiček za en dan, izdelovanje pohištva iz recikliranega materiala); </w:t>
      </w:r>
    </w:p>
    <w:p w14:paraId="05596C3E"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 aktivnosti okoli dneva Evrope ali na določene relevantne dneve, ki imajo sporočilno vrednost; </w:t>
      </w:r>
    </w:p>
    <w:p w14:paraId="529A4071"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 Živa Knjižnica, delavnica kritične pismenosti, usposabljanje na temo gledališča zatiranih,... </w:t>
      </w:r>
    </w:p>
    <w:p w14:paraId="02A7188E" w14:textId="77777777" w:rsidR="00CC607C" w:rsidRPr="00CC607C" w:rsidRDefault="00CC607C" w:rsidP="00CC607C">
      <w:pPr>
        <w:autoSpaceDE w:val="0"/>
        <w:autoSpaceDN w:val="0"/>
        <w:adjustRightInd w:val="0"/>
        <w:ind w:left="720"/>
        <w:jc w:val="both"/>
        <w:rPr>
          <w:rFonts w:ascii="Arial" w:hAnsi="Arial" w:cs="Arial"/>
          <w:color w:val="000000"/>
          <w:sz w:val="20"/>
          <w:szCs w:val="20"/>
        </w:rPr>
      </w:pPr>
    </w:p>
    <w:p w14:paraId="5F65A978"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6. </w:t>
      </w:r>
      <w:r w:rsidRPr="00CC607C">
        <w:rPr>
          <w:rFonts w:ascii="Arial" w:hAnsi="Arial" w:cs="Arial"/>
          <w:b/>
          <w:bCs/>
          <w:color w:val="000000"/>
          <w:sz w:val="20"/>
          <w:szCs w:val="20"/>
        </w:rPr>
        <w:t xml:space="preserve">Zaposlovanje in podjetništvo </w:t>
      </w:r>
    </w:p>
    <w:p w14:paraId="5A234F0A"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Aktivnosti zaposlovanja in podjetništva so vse aktivnosti, ki si prizadevajo krepiti kompetence mladih za večjo zaposljivost in konkurenčnost na trgu dela. To so lahko aktivnosti, ki so organizirane v sodelovanju z Zavodom RS za zaposlovanje, projekti za krepitev zaposljivosti (ESS) ali pa interne izobraževalne aktivnosti na temo zaposlovanja in podjetništva. </w:t>
      </w:r>
    </w:p>
    <w:p w14:paraId="179C1970"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Primer dejavnosti: </w:t>
      </w:r>
    </w:p>
    <w:p w14:paraId="5A889941"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xml:space="preserve">● aktivnosti, ki spodbujajo zaposlovanje mladih (karierni klubi, usposabljanja na temo podjetništva, usposabljanja na temo projektnega vodenja, komuniciranja, retorike, obiski podjetij in drugih organizacij v lokalnem okolju in širše); </w:t>
      </w:r>
    </w:p>
    <w:p w14:paraId="456C3BF6"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 podjetniške delavnice (pri mladih za iskalce zaposlitev, inkubatorji ter pri starejših poudarek na iskanju rešitev z družbenim učinkom (socialno podjetništvo), medgeneracijsko učenje na delovnem mestu – mentorstvo v podjetju, računalniška znanja, digitalne kompetence, osnove za delo z računalnikom kot pomoč v pisarni),...</w:t>
      </w:r>
    </w:p>
    <w:p w14:paraId="6445350A" w14:textId="77777777" w:rsidR="00CC607C" w:rsidRPr="00CC607C" w:rsidRDefault="00CC607C" w:rsidP="00CC607C">
      <w:pPr>
        <w:pStyle w:val="Default"/>
        <w:jc w:val="both"/>
        <w:rPr>
          <w:sz w:val="20"/>
          <w:szCs w:val="20"/>
        </w:rPr>
      </w:pPr>
    </w:p>
    <w:p w14:paraId="4E10B752" w14:textId="77777777" w:rsidR="00CC607C" w:rsidRPr="00CC607C" w:rsidRDefault="00CC607C" w:rsidP="00CC607C">
      <w:pPr>
        <w:pStyle w:val="Default"/>
        <w:ind w:left="709"/>
        <w:jc w:val="both"/>
        <w:rPr>
          <w:sz w:val="20"/>
          <w:szCs w:val="20"/>
        </w:rPr>
      </w:pPr>
      <w:r w:rsidRPr="00CC607C">
        <w:rPr>
          <w:sz w:val="20"/>
          <w:szCs w:val="20"/>
        </w:rPr>
        <w:lastRenderedPageBreak/>
        <w:t xml:space="preserve">7. </w:t>
      </w:r>
      <w:r w:rsidRPr="00CC607C">
        <w:rPr>
          <w:b/>
          <w:bCs/>
          <w:sz w:val="20"/>
          <w:szCs w:val="20"/>
        </w:rPr>
        <w:t xml:space="preserve">Medkulturna dimenzija </w:t>
      </w:r>
    </w:p>
    <w:p w14:paraId="725593D6" w14:textId="77777777" w:rsidR="00CC607C" w:rsidRPr="00CC607C" w:rsidRDefault="00CC607C" w:rsidP="00CC607C">
      <w:pPr>
        <w:pStyle w:val="Default"/>
        <w:ind w:left="709"/>
        <w:jc w:val="both"/>
        <w:rPr>
          <w:sz w:val="20"/>
          <w:szCs w:val="20"/>
        </w:rPr>
      </w:pPr>
      <w:r w:rsidRPr="00CC607C">
        <w:rPr>
          <w:sz w:val="20"/>
          <w:szCs w:val="20"/>
        </w:rPr>
        <w:t xml:space="preserve">Živimo v svetu, kjer se srečujejo različne kulture, etničnosti in verske skupine in zelo pomembno je, da znajo posamezniki in skupine vzpostaviti dialog in narediti družbo vključujočo za vse. </w:t>
      </w:r>
    </w:p>
    <w:p w14:paraId="58156AC8" w14:textId="77777777" w:rsidR="00CC607C" w:rsidRPr="00CC607C" w:rsidRDefault="00CC607C" w:rsidP="00CC607C">
      <w:pPr>
        <w:pStyle w:val="Default"/>
        <w:ind w:left="709"/>
        <w:jc w:val="both"/>
        <w:rPr>
          <w:sz w:val="20"/>
          <w:szCs w:val="20"/>
        </w:rPr>
      </w:pPr>
      <w:r w:rsidRPr="00CC607C">
        <w:rPr>
          <w:sz w:val="20"/>
          <w:szCs w:val="20"/>
        </w:rPr>
        <w:t xml:space="preserve">Primeri dejavnosti: </w:t>
      </w:r>
    </w:p>
    <w:p w14:paraId="48AE662E" w14:textId="77777777" w:rsidR="00CC607C" w:rsidRPr="00CC607C" w:rsidRDefault="00CC607C" w:rsidP="00CC607C">
      <w:pPr>
        <w:pStyle w:val="Default"/>
        <w:ind w:left="709"/>
        <w:jc w:val="both"/>
        <w:rPr>
          <w:sz w:val="20"/>
          <w:szCs w:val="20"/>
        </w:rPr>
      </w:pPr>
      <w:r w:rsidRPr="00CC607C">
        <w:rPr>
          <w:sz w:val="20"/>
          <w:szCs w:val="20"/>
        </w:rPr>
        <w:t xml:space="preserve">● medkulturni dialog (aktivnosti, namenjene krepitvi medkulturnosti in različnosti); </w:t>
      </w:r>
    </w:p>
    <w:p w14:paraId="6592BF49" w14:textId="77777777" w:rsidR="00CC607C" w:rsidRPr="00CC607C" w:rsidRDefault="00CC607C" w:rsidP="00CC607C">
      <w:pPr>
        <w:pStyle w:val="Default"/>
        <w:ind w:left="709"/>
        <w:jc w:val="both"/>
        <w:rPr>
          <w:sz w:val="20"/>
          <w:szCs w:val="20"/>
        </w:rPr>
      </w:pPr>
      <w:r w:rsidRPr="00CC607C">
        <w:rPr>
          <w:sz w:val="20"/>
          <w:szCs w:val="20"/>
        </w:rPr>
        <w:t xml:space="preserve">● mednarodne izmenjave (za mlade v okviru ukrepa KA1 Erasmus+, šolske izmenjave, študijski obiski, tabori); </w:t>
      </w:r>
    </w:p>
    <w:p w14:paraId="49C145C9" w14:textId="77777777" w:rsidR="00CC607C" w:rsidRPr="00CC607C" w:rsidRDefault="00CC607C" w:rsidP="00CC607C">
      <w:pPr>
        <w:pStyle w:val="Default"/>
        <w:ind w:left="709"/>
        <w:jc w:val="both"/>
        <w:rPr>
          <w:sz w:val="20"/>
          <w:szCs w:val="20"/>
        </w:rPr>
      </w:pPr>
      <w:r w:rsidRPr="00CC607C">
        <w:rPr>
          <w:sz w:val="20"/>
          <w:szCs w:val="20"/>
        </w:rPr>
        <w:t xml:space="preserve">● projekti Evropske solidarnostne enote,... </w:t>
      </w:r>
    </w:p>
    <w:p w14:paraId="169F09F0" w14:textId="77777777" w:rsidR="00CC607C" w:rsidRPr="00CC607C" w:rsidRDefault="00CC607C" w:rsidP="00CC607C">
      <w:pPr>
        <w:pStyle w:val="Default"/>
        <w:ind w:left="709"/>
        <w:jc w:val="both"/>
        <w:rPr>
          <w:sz w:val="20"/>
          <w:szCs w:val="20"/>
        </w:rPr>
      </w:pPr>
    </w:p>
    <w:p w14:paraId="6E4CEE76" w14:textId="77777777" w:rsidR="00CC607C" w:rsidRPr="00CC607C" w:rsidRDefault="00CC607C" w:rsidP="00CC607C">
      <w:pPr>
        <w:pStyle w:val="Default"/>
        <w:ind w:left="709"/>
        <w:jc w:val="both"/>
        <w:rPr>
          <w:sz w:val="20"/>
          <w:szCs w:val="20"/>
        </w:rPr>
      </w:pPr>
      <w:r w:rsidRPr="00CC607C">
        <w:rPr>
          <w:sz w:val="20"/>
          <w:szCs w:val="20"/>
        </w:rPr>
        <w:t xml:space="preserve">8. </w:t>
      </w:r>
      <w:r w:rsidRPr="00CC607C">
        <w:rPr>
          <w:b/>
          <w:bCs/>
          <w:sz w:val="20"/>
          <w:szCs w:val="20"/>
        </w:rPr>
        <w:t xml:space="preserve">Šport </w:t>
      </w:r>
    </w:p>
    <w:p w14:paraId="18652080" w14:textId="77777777" w:rsidR="00CC607C" w:rsidRPr="00CC607C" w:rsidRDefault="00CC607C" w:rsidP="00CC607C">
      <w:pPr>
        <w:pStyle w:val="Default"/>
        <w:ind w:left="709"/>
        <w:jc w:val="both"/>
        <w:rPr>
          <w:sz w:val="20"/>
          <w:szCs w:val="20"/>
        </w:rPr>
      </w:pPr>
      <w:r w:rsidRPr="00CC607C">
        <w:rPr>
          <w:sz w:val="20"/>
          <w:szCs w:val="20"/>
        </w:rPr>
        <w:t xml:space="preserve">Šport je telesna aktivnost, izvedena v okviru javno določenih pravil z rekreativnim namenom: za tekmovanje, uživanje, pridobitev spretnosti, ohranjanje zdravja ali pa je kar kombinacije več izmed naštetih elementov. </w:t>
      </w:r>
    </w:p>
    <w:p w14:paraId="7A9C9D3F" w14:textId="77777777" w:rsidR="00CC607C" w:rsidRPr="00CC607C" w:rsidRDefault="00CC607C" w:rsidP="00CC607C">
      <w:pPr>
        <w:pStyle w:val="Default"/>
        <w:ind w:left="709"/>
        <w:rPr>
          <w:sz w:val="20"/>
          <w:szCs w:val="20"/>
        </w:rPr>
      </w:pPr>
      <w:r w:rsidRPr="00CC607C">
        <w:rPr>
          <w:sz w:val="20"/>
          <w:szCs w:val="20"/>
        </w:rPr>
        <w:t xml:space="preserve">Primeri dejavnosti: </w:t>
      </w:r>
    </w:p>
    <w:p w14:paraId="6549766A" w14:textId="77777777" w:rsidR="00CC607C" w:rsidRPr="00CC607C" w:rsidRDefault="00CC607C" w:rsidP="00CC607C">
      <w:pPr>
        <w:pStyle w:val="Default"/>
        <w:ind w:left="709"/>
        <w:jc w:val="both"/>
        <w:rPr>
          <w:sz w:val="20"/>
          <w:szCs w:val="20"/>
        </w:rPr>
      </w:pPr>
      <w:r w:rsidRPr="00CC607C">
        <w:rPr>
          <w:sz w:val="20"/>
          <w:szCs w:val="20"/>
        </w:rPr>
        <w:t xml:space="preserve">● fizične športne aktivnosti (košarkarski turnir, nogomet, dobrodelni tek, …); </w:t>
      </w:r>
    </w:p>
    <w:p w14:paraId="4E50BC83" w14:textId="77777777" w:rsidR="00CC607C" w:rsidRPr="00CC607C" w:rsidRDefault="00CC607C" w:rsidP="00CC607C">
      <w:pPr>
        <w:pStyle w:val="Default"/>
        <w:ind w:left="709"/>
        <w:jc w:val="both"/>
        <w:rPr>
          <w:sz w:val="20"/>
          <w:szCs w:val="20"/>
        </w:rPr>
      </w:pPr>
      <w:r w:rsidRPr="00CC607C">
        <w:rPr>
          <w:sz w:val="20"/>
          <w:szCs w:val="20"/>
        </w:rPr>
        <w:t xml:space="preserve">● organizirana telesna vadba, joga, tematska predavanja,... </w:t>
      </w:r>
    </w:p>
    <w:p w14:paraId="0A5CDF09" w14:textId="77777777" w:rsidR="00CC607C" w:rsidRPr="00CC607C" w:rsidRDefault="00CC607C" w:rsidP="00CC607C">
      <w:pPr>
        <w:pStyle w:val="Default"/>
        <w:ind w:left="709"/>
        <w:jc w:val="both"/>
        <w:rPr>
          <w:sz w:val="20"/>
          <w:szCs w:val="20"/>
        </w:rPr>
      </w:pPr>
      <w:r w:rsidRPr="00CC607C">
        <w:rPr>
          <w:sz w:val="20"/>
          <w:szCs w:val="20"/>
        </w:rPr>
        <w:t xml:space="preserve">● organizacija in izvedba športnih aktivnosti in dogodkov,... </w:t>
      </w:r>
    </w:p>
    <w:p w14:paraId="27E50FE6" w14:textId="77777777" w:rsidR="00CC607C" w:rsidRPr="00CC607C" w:rsidRDefault="00CC607C" w:rsidP="00CC607C">
      <w:pPr>
        <w:pStyle w:val="Default"/>
        <w:ind w:left="709"/>
        <w:jc w:val="both"/>
        <w:rPr>
          <w:sz w:val="20"/>
          <w:szCs w:val="20"/>
        </w:rPr>
      </w:pPr>
    </w:p>
    <w:p w14:paraId="199FA3CD" w14:textId="77777777" w:rsidR="00CC607C" w:rsidRPr="00CC607C" w:rsidRDefault="00CC607C" w:rsidP="00CC607C">
      <w:pPr>
        <w:pStyle w:val="Default"/>
        <w:ind w:left="709"/>
        <w:jc w:val="both"/>
        <w:rPr>
          <w:sz w:val="20"/>
          <w:szCs w:val="20"/>
        </w:rPr>
      </w:pPr>
      <w:r w:rsidRPr="00CC607C">
        <w:rPr>
          <w:sz w:val="20"/>
          <w:szCs w:val="20"/>
        </w:rPr>
        <w:t xml:space="preserve">9. </w:t>
      </w:r>
      <w:r w:rsidRPr="00CC607C">
        <w:rPr>
          <w:b/>
          <w:bCs/>
          <w:sz w:val="20"/>
          <w:szCs w:val="20"/>
        </w:rPr>
        <w:t xml:space="preserve">Kultura in ustvarjalnost </w:t>
      </w:r>
    </w:p>
    <w:p w14:paraId="1C5BC09F" w14:textId="77777777" w:rsidR="00CC607C" w:rsidRPr="00CC607C" w:rsidRDefault="00CC607C" w:rsidP="00CC607C">
      <w:pPr>
        <w:pStyle w:val="Default"/>
        <w:ind w:left="709"/>
        <w:jc w:val="both"/>
        <w:rPr>
          <w:sz w:val="20"/>
          <w:szCs w:val="20"/>
        </w:rPr>
      </w:pPr>
      <w:r w:rsidRPr="00CC607C">
        <w:rPr>
          <w:sz w:val="20"/>
          <w:szCs w:val="20"/>
        </w:rPr>
        <w:t xml:space="preserve">Pojem kultura uporabljamo v različnih pomenih in predstavlja eno izmed tradicionalnih področij dela z mladimi in starejšimi. Z njo velikokrat mislimo na različne oblike umetniškega ustvarjanja, glasbene, literarne, likovne ter druge estetske in idejne dejavnosti. </w:t>
      </w:r>
    </w:p>
    <w:p w14:paraId="06F962BD" w14:textId="77777777" w:rsidR="00CC607C" w:rsidRPr="00CC607C" w:rsidRDefault="00CC607C" w:rsidP="00CC607C">
      <w:pPr>
        <w:pStyle w:val="Default"/>
        <w:ind w:left="709"/>
        <w:jc w:val="both"/>
        <w:rPr>
          <w:sz w:val="20"/>
          <w:szCs w:val="20"/>
        </w:rPr>
      </w:pPr>
      <w:r w:rsidRPr="00CC607C">
        <w:rPr>
          <w:sz w:val="20"/>
          <w:szCs w:val="20"/>
        </w:rPr>
        <w:t xml:space="preserve">Primeri dejavnosti: </w:t>
      </w:r>
    </w:p>
    <w:p w14:paraId="284DB15F" w14:textId="77777777" w:rsidR="00CC607C" w:rsidRPr="00CC607C" w:rsidRDefault="00CC607C" w:rsidP="00CC607C">
      <w:pPr>
        <w:pStyle w:val="Default"/>
        <w:ind w:left="709"/>
        <w:jc w:val="both"/>
        <w:rPr>
          <w:sz w:val="20"/>
          <w:szCs w:val="20"/>
        </w:rPr>
      </w:pPr>
      <w:r w:rsidRPr="00CC607C">
        <w:rPr>
          <w:sz w:val="20"/>
          <w:szCs w:val="20"/>
        </w:rPr>
        <w:t xml:space="preserve">● kulturne aktivnosti (gledališče zatiranih, impro gledališče, pevski zbor, umetniška ekskurzija, filmski večer s filmi s kulturno vsebino, poučevanje glasbe,...), </w:t>
      </w:r>
    </w:p>
    <w:p w14:paraId="479A52A4" w14:textId="7C0BE602" w:rsidR="00CC607C" w:rsidRPr="00CC607C" w:rsidRDefault="00CC607C" w:rsidP="00CC607C">
      <w:pPr>
        <w:pStyle w:val="Default"/>
        <w:ind w:left="709"/>
        <w:jc w:val="both"/>
        <w:rPr>
          <w:sz w:val="20"/>
          <w:szCs w:val="20"/>
        </w:rPr>
      </w:pPr>
      <w:r w:rsidRPr="00CC607C">
        <w:rPr>
          <w:sz w:val="20"/>
          <w:szCs w:val="20"/>
        </w:rPr>
        <w:t xml:space="preserve">● ustvarjalne aktivnosti (likovne delavnice, tečaj kaligrafije, foto delavnice, literarne delavnice,...); </w:t>
      </w:r>
    </w:p>
    <w:p w14:paraId="06614236" w14:textId="77777777" w:rsidR="00CC607C" w:rsidRPr="00CC607C" w:rsidRDefault="00CC607C" w:rsidP="00CC607C">
      <w:pPr>
        <w:pStyle w:val="Default"/>
        <w:ind w:left="709"/>
        <w:jc w:val="both"/>
        <w:rPr>
          <w:sz w:val="20"/>
          <w:szCs w:val="20"/>
        </w:rPr>
      </w:pPr>
      <w:r w:rsidRPr="00CC607C">
        <w:rPr>
          <w:sz w:val="20"/>
          <w:szCs w:val="20"/>
        </w:rPr>
        <w:t xml:space="preserve">● umetniške razstave; </w:t>
      </w:r>
    </w:p>
    <w:p w14:paraId="5C35C2EB" w14:textId="77777777" w:rsidR="00CC607C" w:rsidRPr="00CC607C" w:rsidRDefault="00CC607C" w:rsidP="00CC607C">
      <w:pPr>
        <w:pStyle w:val="Default"/>
        <w:ind w:left="709"/>
        <w:jc w:val="both"/>
        <w:rPr>
          <w:sz w:val="20"/>
          <w:szCs w:val="20"/>
        </w:rPr>
      </w:pPr>
      <w:r w:rsidRPr="00CC607C">
        <w:rPr>
          <w:sz w:val="20"/>
          <w:szCs w:val="20"/>
        </w:rPr>
        <w:t xml:space="preserve">● festivali in koncerti; </w:t>
      </w:r>
    </w:p>
    <w:p w14:paraId="15839F25" w14:textId="77777777" w:rsidR="00CC607C" w:rsidRPr="00CC607C" w:rsidRDefault="00CC607C" w:rsidP="00CC607C">
      <w:pPr>
        <w:pStyle w:val="Default"/>
        <w:ind w:left="709"/>
        <w:jc w:val="both"/>
        <w:rPr>
          <w:sz w:val="20"/>
          <w:szCs w:val="20"/>
        </w:rPr>
      </w:pPr>
      <w:r w:rsidRPr="00CC607C">
        <w:rPr>
          <w:sz w:val="20"/>
          <w:szCs w:val="20"/>
        </w:rPr>
        <w:t xml:space="preserve">● glasbeni in literarni dogodki; </w:t>
      </w:r>
    </w:p>
    <w:p w14:paraId="757D05E3" w14:textId="77777777" w:rsidR="00CC607C" w:rsidRPr="00CC607C" w:rsidRDefault="00CC607C" w:rsidP="00CC607C">
      <w:pPr>
        <w:pStyle w:val="Default"/>
        <w:ind w:left="709"/>
        <w:jc w:val="both"/>
        <w:rPr>
          <w:sz w:val="20"/>
          <w:szCs w:val="20"/>
        </w:rPr>
      </w:pPr>
      <w:r w:rsidRPr="00CC607C">
        <w:rPr>
          <w:sz w:val="20"/>
          <w:szCs w:val="20"/>
        </w:rPr>
        <w:t xml:space="preserve">● knjižni dnevi; </w:t>
      </w:r>
    </w:p>
    <w:p w14:paraId="5857BF30" w14:textId="77777777" w:rsidR="00CC607C" w:rsidRPr="00CC607C" w:rsidRDefault="00CC607C" w:rsidP="00CC607C">
      <w:pPr>
        <w:pStyle w:val="Default"/>
        <w:ind w:left="709"/>
        <w:jc w:val="both"/>
        <w:rPr>
          <w:sz w:val="20"/>
          <w:szCs w:val="20"/>
        </w:rPr>
      </w:pPr>
      <w:r w:rsidRPr="00CC607C">
        <w:rPr>
          <w:sz w:val="20"/>
          <w:szCs w:val="20"/>
        </w:rPr>
        <w:t xml:space="preserve">● dogodki na temo kulture,... </w:t>
      </w:r>
    </w:p>
    <w:p w14:paraId="394E79AB" w14:textId="77777777" w:rsidR="00CC607C" w:rsidRPr="00CC607C" w:rsidRDefault="00CC607C" w:rsidP="00CC607C">
      <w:pPr>
        <w:pStyle w:val="Default"/>
        <w:ind w:left="709"/>
        <w:jc w:val="both"/>
        <w:rPr>
          <w:sz w:val="20"/>
          <w:szCs w:val="20"/>
        </w:rPr>
      </w:pPr>
    </w:p>
    <w:p w14:paraId="129E57CF" w14:textId="77777777" w:rsidR="00CC607C" w:rsidRPr="00CC607C" w:rsidRDefault="00CC607C" w:rsidP="00CC607C">
      <w:pPr>
        <w:pStyle w:val="Default"/>
        <w:ind w:left="709"/>
        <w:jc w:val="both"/>
        <w:rPr>
          <w:sz w:val="20"/>
          <w:szCs w:val="20"/>
        </w:rPr>
      </w:pPr>
      <w:r w:rsidRPr="00CC607C">
        <w:rPr>
          <w:sz w:val="20"/>
          <w:szCs w:val="20"/>
        </w:rPr>
        <w:t xml:space="preserve">10. </w:t>
      </w:r>
      <w:r w:rsidRPr="00CC607C">
        <w:rPr>
          <w:b/>
          <w:bCs/>
          <w:sz w:val="20"/>
          <w:szCs w:val="20"/>
        </w:rPr>
        <w:t xml:space="preserve">Zdravje </w:t>
      </w:r>
    </w:p>
    <w:p w14:paraId="5F9B6D00" w14:textId="77777777" w:rsidR="00CC607C" w:rsidRPr="00CC607C" w:rsidRDefault="00CC607C" w:rsidP="00CC607C">
      <w:pPr>
        <w:autoSpaceDE w:val="0"/>
        <w:autoSpaceDN w:val="0"/>
        <w:adjustRightInd w:val="0"/>
        <w:ind w:left="709"/>
        <w:jc w:val="both"/>
        <w:rPr>
          <w:rFonts w:ascii="Arial" w:hAnsi="Arial" w:cs="Arial"/>
          <w:color w:val="000000"/>
          <w:sz w:val="20"/>
          <w:szCs w:val="20"/>
        </w:rPr>
      </w:pPr>
      <w:r w:rsidRPr="00CC607C">
        <w:rPr>
          <w:rFonts w:ascii="Arial" w:hAnsi="Arial" w:cs="Arial"/>
          <w:color w:val="000000"/>
          <w:sz w:val="20"/>
          <w:szCs w:val="20"/>
        </w:rPr>
        <w:t>Aktivnosti, ki uporabnike opremljajo z informacijami, gradivi, usmeritvami in usposabljanji na področju zdravja in zdravega življenjskega sloga.</w:t>
      </w:r>
    </w:p>
    <w:p w14:paraId="68B179CE" w14:textId="77777777" w:rsidR="00CC607C" w:rsidRPr="00CC607C" w:rsidRDefault="00CC607C" w:rsidP="00CC607C">
      <w:pPr>
        <w:pStyle w:val="Default"/>
        <w:ind w:left="709"/>
        <w:jc w:val="both"/>
        <w:rPr>
          <w:sz w:val="20"/>
          <w:szCs w:val="20"/>
        </w:rPr>
      </w:pPr>
      <w:r w:rsidRPr="00CC607C">
        <w:rPr>
          <w:sz w:val="20"/>
          <w:szCs w:val="20"/>
        </w:rPr>
        <w:t xml:space="preserve">Primeri dejavnosti: </w:t>
      </w:r>
    </w:p>
    <w:p w14:paraId="7B9AC7BF" w14:textId="0E12DCB5" w:rsidR="00CC607C" w:rsidRPr="00CC607C" w:rsidRDefault="00CC607C" w:rsidP="00CC607C">
      <w:pPr>
        <w:pStyle w:val="Default"/>
        <w:ind w:left="709"/>
        <w:jc w:val="both"/>
        <w:rPr>
          <w:sz w:val="20"/>
          <w:szCs w:val="20"/>
        </w:rPr>
      </w:pPr>
      <w:r w:rsidRPr="00CC607C">
        <w:rPr>
          <w:sz w:val="20"/>
          <w:szCs w:val="20"/>
        </w:rPr>
        <w:t>● promocija zdravja (delavnice o zdravem življenjskem slogu, kuharske delavnice na temo zdravega življenjskega sloga</w:t>
      </w:r>
      <w:r w:rsidR="001D6312">
        <w:rPr>
          <w:sz w:val="20"/>
          <w:szCs w:val="20"/>
        </w:rPr>
        <w:t>, duševno zdravje v študijskem in delovnem procesu</w:t>
      </w:r>
      <w:r w:rsidRPr="00CC607C">
        <w:rPr>
          <w:sz w:val="20"/>
          <w:szCs w:val="20"/>
        </w:rPr>
        <w:t xml:space="preserve">); </w:t>
      </w:r>
    </w:p>
    <w:p w14:paraId="7BEDEA83" w14:textId="2D4532BC" w:rsidR="00CC607C" w:rsidRPr="00CC607C" w:rsidRDefault="00CC607C" w:rsidP="00CC607C">
      <w:pPr>
        <w:pStyle w:val="Default"/>
        <w:ind w:left="709"/>
        <w:jc w:val="both"/>
        <w:rPr>
          <w:sz w:val="20"/>
          <w:szCs w:val="20"/>
        </w:rPr>
      </w:pPr>
      <w:r w:rsidRPr="00CC607C">
        <w:rPr>
          <w:sz w:val="20"/>
          <w:szCs w:val="20"/>
        </w:rPr>
        <w:t xml:space="preserve">● preventivne delavnice (ozaveščevalne aktivnosti na temo </w:t>
      </w:r>
      <w:r w:rsidR="001D6312">
        <w:rPr>
          <w:sz w:val="20"/>
          <w:szCs w:val="20"/>
        </w:rPr>
        <w:t>zdrave prehrane in uporabe zaščitnih sredstev pri delu</w:t>
      </w:r>
      <w:r w:rsidRPr="00CC607C">
        <w:rPr>
          <w:sz w:val="20"/>
          <w:szCs w:val="20"/>
        </w:rPr>
        <w:t xml:space="preserve">); </w:t>
      </w:r>
    </w:p>
    <w:p w14:paraId="714A94CE" w14:textId="77777777" w:rsidR="00CC607C" w:rsidRPr="00CC607C" w:rsidRDefault="00CC607C" w:rsidP="00CC607C">
      <w:pPr>
        <w:pStyle w:val="Default"/>
        <w:ind w:left="709"/>
        <w:jc w:val="both"/>
        <w:rPr>
          <w:sz w:val="20"/>
          <w:szCs w:val="20"/>
        </w:rPr>
      </w:pPr>
      <w:r w:rsidRPr="00CC607C">
        <w:rPr>
          <w:sz w:val="20"/>
          <w:szCs w:val="20"/>
        </w:rPr>
        <w:t xml:space="preserve">● aktivnosti in delavnice na temo duševnega zdravja (delavnice za soočanje z duševnimi motnjami, samopoškodovanjem, samomorilnostjo, samopodobo),... </w:t>
      </w:r>
    </w:p>
    <w:p w14:paraId="553B8E5B" w14:textId="77777777" w:rsidR="00CC607C" w:rsidRPr="00CC607C" w:rsidRDefault="00CC607C" w:rsidP="00CC607C">
      <w:pPr>
        <w:pStyle w:val="Default"/>
        <w:ind w:left="709"/>
        <w:jc w:val="both"/>
        <w:rPr>
          <w:sz w:val="20"/>
          <w:szCs w:val="20"/>
        </w:rPr>
      </w:pPr>
    </w:p>
    <w:p w14:paraId="68D12C12" w14:textId="77777777" w:rsidR="00CC607C" w:rsidRPr="00CC607C" w:rsidRDefault="00CC607C" w:rsidP="00CC607C">
      <w:pPr>
        <w:pStyle w:val="Default"/>
        <w:ind w:left="709"/>
        <w:jc w:val="both"/>
        <w:rPr>
          <w:sz w:val="20"/>
          <w:szCs w:val="20"/>
        </w:rPr>
      </w:pPr>
      <w:r w:rsidRPr="00CC607C">
        <w:rPr>
          <w:sz w:val="20"/>
          <w:szCs w:val="20"/>
        </w:rPr>
        <w:t xml:space="preserve">11. </w:t>
      </w:r>
      <w:r w:rsidRPr="00CC607C">
        <w:rPr>
          <w:b/>
          <w:bCs/>
          <w:sz w:val="20"/>
          <w:szCs w:val="20"/>
        </w:rPr>
        <w:t xml:space="preserve">Trajnost in trajnostni razvoj </w:t>
      </w:r>
    </w:p>
    <w:p w14:paraId="3B94A7C6" w14:textId="77777777" w:rsidR="00CC607C" w:rsidRPr="00CC607C" w:rsidRDefault="00CC607C" w:rsidP="00CC607C">
      <w:pPr>
        <w:pStyle w:val="Default"/>
        <w:ind w:left="709"/>
        <w:jc w:val="both"/>
        <w:rPr>
          <w:sz w:val="20"/>
          <w:szCs w:val="20"/>
        </w:rPr>
      </w:pPr>
      <w:r w:rsidRPr="00CC607C">
        <w:rPr>
          <w:sz w:val="20"/>
          <w:szCs w:val="20"/>
        </w:rPr>
        <w:t xml:space="preserve">Trajnostni razvoj se vse pogosteje pojavlja kot predmet preučevanja v strokovni literaturi, hkrati pa se tudi pri posameznikih in v vsakdanjem življenju družbe pojavlja okrepljena skrb za ohranjanje narave, zmanjševanje onesnaževanja okolja ter stremljenje k trajnostnemu delovanju družbe na vseh področjih. Eden glavnih izzivov trajnostnega razvoja pa je po mnenju Evropskega mladinskega foruma ravno doseganje medgeneracijskega sožitja, tako med trenutno živečimi kot tudi bodočimi generacijami. </w:t>
      </w:r>
    </w:p>
    <w:p w14:paraId="50F52CB9" w14:textId="77777777" w:rsidR="00CC607C" w:rsidRPr="00CC607C" w:rsidRDefault="00CC607C" w:rsidP="00CC607C">
      <w:pPr>
        <w:pStyle w:val="Default"/>
        <w:ind w:left="709"/>
        <w:jc w:val="both"/>
        <w:rPr>
          <w:sz w:val="20"/>
          <w:szCs w:val="20"/>
        </w:rPr>
      </w:pPr>
      <w:r w:rsidRPr="00CC607C">
        <w:rPr>
          <w:sz w:val="20"/>
          <w:szCs w:val="20"/>
        </w:rPr>
        <w:t xml:space="preserve">Primer dejavnosti: </w:t>
      </w:r>
    </w:p>
    <w:p w14:paraId="68C18E38" w14:textId="77777777" w:rsidR="00CC607C" w:rsidRPr="00CC607C" w:rsidRDefault="00CC607C" w:rsidP="00CC607C">
      <w:pPr>
        <w:pStyle w:val="Default"/>
        <w:ind w:left="709"/>
        <w:jc w:val="both"/>
        <w:rPr>
          <w:sz w:val="20"/>
          <w:szCs w:val="20"/>
        </w:rPr>
      </w:pPr>
      <w:r w:rsidRPr="00CC607C">
        <w:rPr>
          <w:sz w:val="20"/>
          <w:szCs w:val="20"/>
        </w:rPr>
        <w:t xml:space="preserve">● ekološke delavnice, posveti; </w:t>
      </w:r>
    </w:p>
    <w:p w14:paraId="6479F274" w14:textId="77777777" w:rsidR="00CC607C" w:rsidRPr="00CC607C" w:rsidRDefault="00CC607C" w:rsidP="00CC607C">
      <w:pPr>
        <w:pStyle w:val="Default"/>
        <w:ind w:left="709"/>
        <w:jc w:val="both"/>
        <w:rPr>
          <w:sz w:val="20"/>
          <w:szCs w:val="20"/>
        </w:rPr>
      </w:pPr>
      <w:r w:rsidRPr="00CC607C">
        <w:rPr>
          <w:sz w:val="20"/>
          <w:szCs w:val="20"/>
        </w:rPr>
        <w:t xml:space="preserve">● čistilne akcije; </w:t>
      </w:r>
    </w:p>
    <w:p w14:paraId="35572C80" w14:textId="77777777" w:rsidR="00CC607C" w:rsidRPr="00CC607C" w:rsidRDefault="00CC607C" w:rsidP="00CC607C">
      <w:pPr>
        <w:pStyle w:val="Default"/>
        <w:ind w:left="709"/>
        <w:jc w:val="both"/>
        <w:rPr>
          <w:sz w:val="20"/>
          <w:szCs w:val="20"/>
        </w:rPr>
      </w:pPr>
      <w:r w:rsidRPr="00CC607C">
        <w:rPr>
          <w:sz w:val="20"/>
          <w:szCs w:val="20"/>
        </w:rPr>
        <w:t xml:space="preserve">● delavnice (ponovne uporabe in souporaba, izdelovanje izdelkov iz naravnih materialov,....); </w:t>
      </w:r>
    </w:p>
    <w:p w14:paraId="6C52F49A" w14:textId="77777777" w:rsidR="00CC607C" w:rsidRPr="00CC607C" w:rsidRDefault="00CC607C" w:rsidP="00CC607C">
      <w:pPr>
        <w:pStyle w:val="Default"/>
        <w:ind w:left="709"/>
        <w:jc w:val="both"/>
        <w:rPr>
          <w:sz w:val="20"/>
          <w:szCs w:val="20"/>
        </w:rPr>
      </w:pPr>
      <w:r w:rsidRPr="00CC607C">
        <w:rPr>
          <w:sz w:val="20"/>
          <w:szCs w:val="20"/>
        </w:rPr>
        <w:t xml:space="preserve">● skrb za varčno delovanje (energija, pisarniško poslovanje, hrana - izbire lokalne in organsko pridelane hrane ter izdelkov pravične trgovine, itd.),... </w:t>
      </w:r>
    </w:p>
    <w:p w14:paraId="457EAA70" w14:textId="77777777" w:rsidR="00CC607C" w:rsidRPr="00CC607C" w:rsidRDefault="00CC607C" w:rsidP="00CC607C">
      <w:pPr>
        <w:pStyle w:val="Default"/>
        <w:ind w:left="709"/>
        <w:jc w:val="both"/>
        <w:rPr>
          <w:sz w:val="20"/>
          <w:szCs w:val="20"/>
        </w:rPr>
      </w:pPr>
    </w:p>
    <w:p w14:paraId="275D5325" w14:textId="77777777" w:rsidR="00CC607C" w:rsidRPr="00CC607C" w:rsidRDefault="00CC607C" w:rsidP="00CC607C">
      <w:pPr>
        <w:pStyle w:val="Default"/>
        <w:ind w:left="709"/>
        <w:jc w:val="both"/>
        <w:rPr>
          <w:sz w:val="20"/>
          <w:szCs w:val="20"/>
        </w:rPr>
      </w:pPr>
      <w:r w:rsidRPr="00CC607C">
        <w:rPr>
          <w:sz w:val="20"/>
          <w:szCs w:val="20"/>
        </w:rPr>
        <w:t xml:space="preserve">12. </w:t>
      </w:r>
      <w:r w:rsidRPr="00CC607C">
        <w:rPr>
          <w:b/>
          <w:bCs/>
          <w:sz w:val="20"/>
          <w:szCs w:val="20"/>
        </w:rPr>
        <w:t xml:space="preserve">Druženje </w:t>
      </w:r>
    </w:p>
    <w:p w14:paraId="424B7EB8" w14:textId="52B818C2" w:rsidR="00CC607C" w:rsidRPr="00CC607C" w:rsidRDefault="00CC607C" w:rsidP="00CC607C">
      <w:pPr>
        <w:pStyle w:val="Default"/>
        <w:ind w:left="709"/>
        <w:jc w:val="both"/>
        <w:rPr>
          <w:sz w:val="20"/>
          <w:szCs w:val="20"/>
        </w:rPr>
      </w:pPr>
      <w:r w:rsidRPr="00CC607C">
        <w:rPr>
          <w:sz w:val="20"/>
          <w:szCs w:val="20"/>
        </w:rPr>
        <w:lastRenderedPageBreak/>
        <w:t xml:space="preserve">Velik del življenja človeka predstavlja socializacija. </w:t>
      </w:r>
      <w:r w:rsidR="00AD1386">
        <w:rPr>
          <w:sz w:val="20"/>
          <w:szCs w:val="20"/>
        </w:rPr>
        <w:t xml:space="preserve">DMC </w:t>
      </w:r>
      <w:r w:rsidRPr="00CC607C">
        <w:rPr>
          <w:sz w:val="20"/>
          <w:szCs w:val="20"/>
        </w:rPr>
        <w:t xml:space="preserve">mora predstavljati varen prostor, ki uporabnikom ponuja možnost medgeneracijskega druženja na različne načine – skozi različne organizirane prostočasne aktivnosti, pa tudi skozi nestrukturirane aktivnosti, kot je na primer dnevni center. </w:t>
      </w:r>
    </w:p>
    <w:p w14:paraId="65492F3C" w14:textId="77777777" w:rsidR="00CC607C" w:rsidRPr="00CC607C" w:rsidRDefault="00CC607C" w:rsidP="00CC607C">
      <w:pPr>
        <w:pStyle w:val="Default"/>
        <w:ind w:left="709"/>
        <w:jc w:val="both"/>
        <w:rPr>
          <w:sz w:val="20"/>
          <w:szCs w:val="20"/>
        </w:rPr>
      </w:pPr>
      <w:r w:rsidRPr="00CC607C">
        <w:rPr>
          <w:sz w:val="20"/>
          <w:szCs w:val="20"/>
        </w:rPr>
        <w:t xml:space="preserve">Primer dejavnosti: </w:t>
      </w:r>
    </w:p>
    <w:p w14:paraId="43A5FB32" w14:textId="77777777" w:rsidR="00CC607C" w:rsidRPr="00CC607C" w:rsidRDefault="00CC607C" w:rsidP="00CC607C">
      <w:pPr>
        <w:pStyle w:val="Default"/>
        <w:ind w:left="709"/>
        <w:jc w:val="both"/>
        <w:rPr>
          <w:sz w:val="20"/>
          <w:szCs w:val="20"/>
        </w:rPr>
      </w:pPr>
      <w:r w:rsidRPr="00CC607C">
        <w:rPr>
          <w:sz w:val="20"/>
          <w:szCs w:val="20"/>
        </w:rPr>
        <w:t xml:space="preserve">● prostočasne aktivnosti (npr. namizne igre, kuharske delavnice, ogled nogometne tekme, filmski večeri z zabavnimi filmi – brez informativnega ali izobraževalnega značaja),... </w:t>
      </w:r>
    </w:p>
    <w:p w14:paraId="51A2844E" w14:textId="77777777" w:rsidR="00CC607C" w:rsidRDefault="00CC607C" w:rsidP="00C5606F">
      <w:pPr>
        <w:autoSpaceDE w:val="0"/>
        <w:autoSpaceDN w:val="0"/>
        <w:adjustRightInd w:val="0"/>
        <w:jc w:val="both"/>
        <w:rPr>
          <w:rFonts w:ascii="Arial" w:hAnsi="Arial" w:cs="Arial"/>
          <w:color w:val="000000"/>
          <w:sz w:val="20"/>
          <w:szCs w:val="20"/>
        </w:rPr>
      </w:pPr>
    </w:p>
    <w:p w14:paraId="01A84137" w14:textId="77777777" w:rsidR="00AC587A" w:rsidRDefault="00AC587A" w:rsidP="007E7436">
      <w:pPr>
        <w:ind w:right="203"/>
        <w:jc w:val="both"/>
        <w:rPr>
          <w:rFonts w:ascii="Arial" w:hAnsi="Arial" w:cs="Arial"/>
          <w:sz w:val="20"/>
          <w:szCs w:val="20"/>
        </w:rPr>
      </w:pPr>
    </w:p>
    <w:p w14:paraId="24A5A8BA" w14:textId="6F702053" w:rsidR="00414BB9" w:rsidRDefault="00414BB9" w:rsidP="007E7436">
      <w:pPr>
        <w:ind w:right="203"/>
        <w:jc w:val="both"/>
        <w:rPr>
          <w:rFonts w:ascii="Arial" w:hAnsi="Arial" w:cs="Arial"/>
          <w:sz w:val="20"/>
          <w:szCs w:val="20"/>
        </w:rPr>
      </w:pPr>
      <w:r w:rsidRPr="00414BB9">
        <w:rPr>
          <w:rFonts w:ascii="Arial" w:hAnsi="Arial" w:cs="Arial"/>
          <w:sz w:val="20"/>
          <w:szCs w:val="20"/>
        </w:rPr>
        <w:t xml:space="preserve">Cena mesečne najemnine za celoten </w:t>
      </w:r>
      <w:r w:rsidR="00AD1386">
        <w:rPr>
          <w:rFonts w:ascii="Arial" w:hAnsi="Arial" w:cs="Arial"/>
          <w:sz w:val="20"/>
          <w:szCs w:val="20"/>
        </w:rPr>
        <w:t>DMC</w:t>
      </w:r>
      <w:r w:rsidRPr="00414BB9">
        <w:rPr>
          <w:rFonts w:ascii="Arial" w:hAnsi="Arial" w:cs="Arial"/>
          <w:sz w:val="20"/>
          <w:szCs w:val="20"/>
        </w:rPr>
        <w:t xml:space="preserve"> in 2 pripadajoči parkirni mesti je </w:t>
      </w:r>
      <w:r w:rsidR="00C5606F">
        <w:rPr>
          <w:rFonts w:ascii="Arial" w:hAnsi="Arial" w:cs="Arial"/>
          <w:sz w:val="20"/>
          <w:szCs w:val="20"/>
        </w:rPr>
        <w:t>1.988</w:t>
      </w:r>
      <w:r w:rsidRPr="00414BB9">
        <w:rPr>
          <w:rFonts w:ascii="Arial" w:hAnsi="Arial" w:cs="Arial"/>
          <w:sz w:val="20"/>
          <w:szCs w:val="20"/>
        </w:rPr>
        <w:t xml:space="preserve">,00 EUR brez DDV oz. </w:t>
      </w:r>
      <w:r w:rsidR="00C5606F">
        <w:rPr>
          <w:rFonts w:ascii="Arial" w:hAnsi="Arial" w:cs="Arial"/>
          <w:sz w:val="20"/>
          <w:szCs w:val="20"/>
        </w:rPr>
        <w:t>2.425,36</w:t>
      </w:r>
      <w:r w:rsidRPr="00414BB9">
        <w:rPr>
          <w:rFonts w:ascii="Arial" w:hAnsi="Arial" w:cs="Arial"/>
          <w:sz w:val="20"/>
          <w:szCs w:val="20"/>
        </w:rPr>
        <w:t xml:space="preserve"> EUR z vključenim 22% DDV. Najemnik </w:t>
      </w:r>
      <w:r w:rsidR="00AD1386">
        <w:rPr>
          <w:rFonts w:ascii="Arial" w:hAnsi="Arial" w:cs="Arial"/>
          <w:sz w:val="20"/>
          <w:szCs w:val="20"/>
        </w:rPr>
        <w:t>DMC</w:t>
      </w:r>
      <w:r w:rsidRPr="00414BB9">
        <w:rPr>
          <w:rFonts w:ascii="Arial" w:hAnsi="Arial" w:cs="Arial"/>
          <w:sz w:val="20"/>
          <w:szCs w:val="20"/>
        </w:rPr>
        <w:t xml:space="preserve"> poleg najemnine nosi tudi stroške</w:t>
      </w:r>
      <w:r w:rsidR="00FB4101">
        <w:rPr>
          <w:rFonts w:ascii="Arial" w:hAnsi="Arial" w:cs="Arial"/>
          <w:sz w:val="20"/>
          <w:szCs w:val="20"/>
        </w:rPr>
        <w:t xml:space="preserve"> deleža</w:t>
      </w:r>
      <w:r w:rsidRPr="00414BB9">
        <w:rPr>
          <w:rFonts w:ascii="Arial" w:hAnsi="Arial" w:cs="Arial"/>
          <w:sz w:val="20"/>
          <w:szCs w:val="20"/>
        </w:rPr>
        <w:t xml:space="preserve"> upravljanja</w:t>
      </w:r>
      <w:r w:rsidR="00FB4101">
        <w:rPr>
          <w:rFonts w:ascii="Arial" w:hAnsi="Arial" w:cs="Arial"/>
          <w:sz w:val="20"/>
          <w:szCs w:val="20"/>
        </w:rPr>
        <w:t xml:space="preserve"> in</w:t>
      </w:r>
      <w:r w:rsidRPr="00414BB9">
        <w:rPr>
          <w:rFonts w:ascii="Arial" w:hAnsi="Arial" w:cs="Arial"/>
          <w:sz w:val="20"/>
          <w:szCs w:val="20"/>
        </w:rPr>
        <w:t xml:space="preserve"> obratovanja </w:t>
      </w:r>
      <w:r w:rsidR="00FB4101">
        <w:rPr>
          <w:rFonts w:ascii="Arial" w:hAnsi="Arial" w:cs="Arial"/>
          <w:sz w:val="20"/>
          <w:szCs w:val="20"/>
        </w:rPr>
        <w:t xml:space="preserve">objekta, ki odpadejo na </w:t>
      </w:r>
      <w:r w:rsidR="00AD1386">
        <w:rPr>
          <w:rFonts w:ascii="Arial" w:hAnsi="Arial" w:cs="Arial"/>
          <w:sz w:val="20"/>
          <w:szCs w:val="20"/>
        </w:rPr>
        <w:t>DMC</w:t>
      </w:r>
      <w:r w:rsidR="00FB4101">
        <w:rPr>
          <w:rFonts w:ascii="Arial" w:hAnsi="Arial" w:cs="Arial"/>
          <w:sz w:val="20"/>
          <w:szCs w:val="20"/>
        </w:rPr>
        <w:t xml:space="preserve"> in parkirni mesti ter </w:t>
      </w:r>
      <w:r w:rsidRPr="00414BB9">
        <w:rPr>
          <w:rFonts w:ascii="Arial" w:hAnsi="Arial" w:cs="Arial"/>
          <w:sz w:val="20"/>
          <w:szCs w:val="20"/>
        </w:rPr>
        <w:t>morebitne javne dajatve, ki so vezane na predmet najema.</w:t>
      </w:r>
    </w:p>
    <w:p w14:paraId="6CD9CB86" w14:textId="77777777" w:rsidR="00EF4961" w:rsidRPr="00CC607C" w:rsidRDefault="00EF4961" w:rsidP="00EF4961">
      <w:pPr>
        <w:pStyle w:val="Telobesedila"/>
        <w:tabs>
          <w:tab w:val="num" w:pos="567"/>
        </w:tabs>
        <w:ind w:right="-1"/>
        <w:rPr>
          <w:szCs w:val="20"/>
        </w:rPr>
      </w:pPr>
    </w:p>
    <w:p w14:paraId="3EDE0CFE" w14:textId="042BD7D6" w:rsidR="00FB4101" w:rsidRDefault="00CC607C" w:rsidP="007E7436">
      <w:pPr>
        <w:ind w:right="203"/>
        <w:jc w:val="both"/>
        <w:rPr>
          <w:rFonts w:ascii="Arial" w:hAnsi="Arial" w:cs="Arial"/>
          <w:sz w:val="20"/>
          <w:szCs w:val="20"/>
        </w:rPr>
      </w:pPr>
      <w:r>
        <w:rPr>
          <w:rFonts w:ascii="Arial" w:hAnsi="Arial" w:cs="Arial"/>
          <w:sz w:val="20"/>
          <w:szCs w:val="20"/>
        </w:rPr>
        <w:t xml:space="preserve">Aktivnosti se morajo v </w:t>
      </w:r>
      <w:r w:rsidR="00AD1386">
        <w:rPr>
          <w:rFonts w:ascii="Arial" w:hAnsi="Arial" w:cs="Arial"/>
          <w:sz w:val="20"/>
          <w:szCs w:val="20"/>
        </w:rPr>
        <w:t xml:space="preserve">DMC </w:t>
      </w:r>
      <w:r>
        <w:rPr>
          <w:rFonts w:ascii="Arial" w:hAnsi="Arial" w:cs="Arial"/>
          <w:sz w:val="20"/>
          <w:szCs w:val="20"/>
        </w:rPr>
        <w:t>izvajati vsak delovni dan, vsaj 4 ure dnevno</w:t>
      </w:r>
      <w:r w:rsidRPr="00EB7672">
        <w:rPr>
          <w:rFonts w:ascii="Arial" w:hAnsi="Arial" w:cs="Arial"/>
          <w:sz w:val="20"/>
          <w:szCs w:val="20"/>
        </w:rPr>
        <w:t>.</w:t>
      </w:r>
      <w:r w:rsidR="007E7436">
        <w:rPr>
          <w:rFonts w:ascii="Arial" w:hAnsi="Arial" w:cs="Arial"/>
          <w:sz w:val="20"/>
          <w:szCs w:val="20"/>
        </w:rPr>
        <w:t xml:space="preserve"> </w:t>
      </w:r>
    </w:p>
    <w:p w14:paraId="00331DE3" w14:textId="77777777" w:rsidR="00BA4F31" w:rsidRDefault="00BA4F31" w:rsidP="004E5FAB">
      <w:pPr>
        <w:pStyle w:val="Telobesedila"/>
        <w:tabs>
          <w:tab w:val="num" w:pos="567"/>
        </w:tabs>
        <w:ind w:right="-1"/>
        <w:rPr>
          <w:color w:val="1F1F1F"/>
          <w:szCs w:val="20"/>
        </w:rPr>
      </w:pPr>
    </w:p>
    <w:p w14:paraId="3BF5E536" w14:textId="2F6EEDF6" w:rsidR="00EF4961" w:rsidRDefault="00EF4961" w:rsidP="004E5FAB">
      <w:pPr>
        <w:pStyle w:val="Telobesedila"/>
        <w:tabs>
          <w:tab w:val="num" w:pos="567"/>
        </w:tabs>
        <w:ind w:right="-1"/>
        <w:rPr>
          <w:color w:val="1F1F1F"/>
          <w:szCs w:val="20"/>
        </w:rPr>
      </w:pPr>
      <w:r>
        <w:rPr>
          <w:color w:val="1F1F1F"/>
          <w:szCs w:val="20"/>
        </w:rPr>
        <w:t xml:space="preserve">Ogled prostorov </w:t>
      </w:r>
      <w:r w:rsidR="00AD1386">
        <w:rPr>
          <w:color w:val="1F1F1F"/>
          <w:szCs w:val="20"/>
        </w:rPr>
        <w:t xml:space="preserve">in parkirnih prostorov </w:t>
      </w:r>
      <w:r>
        <w:rPr>
          <w:color w:val="1F1F1F"/>
          <w:szCs w:val="20"/>
        </w:rPr>
        <w:t>za najem bo omogočen po predhodnem dogovoru.</w:t>
      </w:r>
    </w:p>
    <w:p w14:paraId="0465ADEA" w14:textId="77777777" w:rsidR="00EF4961" w:rsidRDefault="00EF4961" w:rsidP="004E5FAB">
      <w:pPr>
        <w:pStyle w:val="Telobesedila"/>
        <w:tabs>
          <w:tab w:val="num" w:pos="567"/>
        </w:tabs>
        <w:ind w:right="-1"/>
        <w:rPr>
          <w:color w:val="1F1F1F"/>
          <w:szCs w:val="20"/>
        </w:rPr>
      </w:pPr>
    </w:p>
    <w:p w14:paraId="788DE47B" w14:textId="7297A7D3" w:rsidR="00EF4961" w:rsidRPr="00C5606F" w:rsidRDefault="004E5FAB" w:rsidP="004E5FAB">
      <w:pPr>
        <w:pStyle w:val="Telobesedila"/>
        <w:tabs>
          <w:tab w:val="num" w:pos="567"/>
        </w:tabs>
        <w:ind w:right="-1"/>
        <w:rPr>
          <w:color w:val="1F1F1F"/>
          <w:szCs w:val="20"/>
        </w:rPr>
      </w:pPr>
      <w:r w:rsidRPr="00CC607C">
        <w:rPr>
          <w:color w:val="1F1F1F"/>
          <w:szCs w:val="20"/>
        </w:rPr>
        <w:t xml:space="preserve">Vse </w:t>
      </w:r>
      <w:r w:rsidR="00F97A8D">
        <w:rPr>
          <w:color w:val="1F1F1F"/>
          <w:szCs w:val="20"/>
        </w:rPr>
        <w:t>ponudbe</w:t>
      </w:r>
      <w:r w:rsidRPr="00CC607C">
        <w:rPr>
          <w:color w:val="1F1F1F"/>
          <w:szCs w:val="20"/>
        </w:rPr>
        <w:t xml:space="preserve"> za </w:t>
      </w:r>
      <w:r w:rsidR="00EC0C53">
        <w:rPr>
          <w:color w:val="1F1F1F"/>
          <w:szCs w:val="20"/>
        </w:rPr>
        <w:t>najem</w:t>
      </w:r>
      <w:r w:rsidR="00AD1E95" w:rsidRPr="00CC607C">
        <w:rPr>
          <w:color w:val="1F1F1F"/>
          <w:szCs w:val="20"/>
        </w:rPr>
        <w:t xml:space="preserve"> </w:t>
      </w:r>
      <w:r w:rsidRPr="00CC607C">
        <w:rPr>
          <w:color w:val="1F1F1F"/>
          <w:szCs w:val="20"/>
        </w:rPr>
        <w:t xml:space="preserve">morajo biti oddane na naslov: Stanovanjski sklad Republike Slovenije, </w:t>
      </w:r>
      <w:r w:rsidR="00AD1E95" w:rsidRPr="00CC607C">
        <w:rPr>
          <w:color w:val="1F1F1F"/>
          <w:szCs w:val="20"/>
        </w:rPr>
        <w:t xml:space="preserve">javni sklad, </w:t>
      </w:r>
      <w:r w:rsidRPr="00CC607C">
        <w:rPr>
          <w:color w:val="1F1F1F"/>
          <w:szCs w:val="20"/>
        </w:rPr>
        <w:t>Poljanska</w:t>
      </w:r>
      <w:r w:rsidRPr="00CC607C">
        <w:rPr>
          <w:szCs w:val="20"/>
        </w:rPr>
        <w:t xml:space="preserve"> cesta 31, 1000 Ljubljana z oznako </w:t>
      </w:r>
      <w:r w:rsidRPr="00CC607C">
        <w:rPr>
          <w:b/>
          <w:szCs w:val="20"/>
        </w:rPr>
        <w:t>»</w:t>
      </w:r>
      <w:r w:rsidR="00BA4F31">
        <w:rPr>
          <w:b/>
          <w:szCs w:val="20"/>
        </w:rPr>
        <w:t>PONUDBA</w:t>
      </w:r>
      <w:r w:rsidRPr="00CC607C">
        <w:rPr>
          <w:b/>
          <w:szCs w:val="20"/>
        </w:rPr>
        <w:t xml:space="preserve"> ZA NAJEM </w:t>
      </w:r>
      <w:r w:rsidR="00AD1386">
        <w:rPr>
          <w:b/>
          <w:szCs w:val="20"/>
        </w:rPr>
        <w:t xml:space="preserve">DNEVNEGA </w:t>
      </w:r>
      <w:r w:rsidR="00EC0C53">
        <w:rPr>
          <w:b/>
          <w:szCs w:val="20"/>
        </w:rPr>
        <w:t>MEDGENERACIJSKEGA CENTRA, SKUPNOST ZA MLADE GERBIČEVA</w:t>
      </w:r>
      <w:r w:rsidRPr="00CC607C">
        <w:rPr>
          <w:b/>
          <w:szCs w:val="20"/>
        </w:rPr>
        <w:t>«</w:t>
      </w:r>
      <w:r w:rsidR="00EC0C53">
        <w:rPr>
          <w:szCs w:val="20"/>
        </w:rPr>
        <w:t xml:space="preserve"> najkasneje do </w:t>
      </w:r>
      <w:r w:rsidR="00C5606F">
        <w:rPr>
          <w:b/>
          <w:szCs w:val="20"/>
        </w:rPr>
        <w:t>20</w:t>
      </w:r>
      <w:r w:rsidR="00EC0C53" w:rsidRPr="00A32EEE">
        <w:rPr>
          <w:b/>
          <w:szCs w:val="20"/>
        </w:rPr>
        <w:t>.</w:t>
      </w:r>
      <w:r w:rsidR="00415A18">
        <w:rPr>
          <w:b/>
          <w:szCs w:val="20"/>
        </w:rPr>
        <w:t>9</w:t>
      </w:r>
      <w:bookmarkStart w:id="0" w:name="_GoBack"/>
      <w:bookmarkEnd w:id="0"/>
      <w:r w:rsidR="00EC0C53" w:rsidRPr="00A32EEE">
        <w:rPr>
          <w:b/>
          <w:szCs w:val="20"/>
        </w:rPr>
        <w:t>.2021</w:t>
      </w:r>
      <w:r w:rsidR="00EC0C53">
        <w:rPr>
          <w:szCs w:val="20"/>
        </w:rPr>
        <w:t xml:space="preserve">. </w:t>
      </w:r>
      <w:r w:rsidR="00F97A8D">
        <w:rPr>
          <w:szCs w:val="20"/>
        </w:rPr>
        <w:t xml:space="preserve">Ponudba </w:t>
      </w:r>
      <w:r w:rsidR="00A32EEE">
        <w:rPr>
          <w:szCs w:val="20"/>
        </w:rPr>
        <w:t xml:space="preserve">šteje za oddano pravočasno, če je do navedenega roka za </w:t>
      </w:r>
      <w:r w:rsidR="00F97A8D">
        <w:rPr>
          <w:szCs w:val="20"/>
        </w:rPr>
        <w:t xml:space="preserve">oddajo ponudb </w:t>
      </w:r>
      <w:r w:rsidR="00A32EEE">
        <w:rPr>
          <w:szCs w:val="20"/>
        </w:rPr>
        <w:t xml:space="preserve">prispela na naslov Stanovanjskega sklada RS. </w:t>
      </w:r>
    </w:p>
    <w:p w14:paraId="22DDE4E8" w14:textId="77777777" w:rsidR="00EF4961" w:rsidRDefault="00EF4961" w:rsidP="004E5FAB">
      <w:pPr>
        <w:pStyle w:val="Telobesedila"/>
        <w:tabs>
          <w:tab w:val="num" w:pos="567"/>
        </w:tabs>
        <w:ind w:right="-1"/>
        <w:rPr>
          <w:szCs w:val="20"/>
        </w:rPr>
      </w:pPr>
    </w:p>
    <w:p w14:paraId="4DDBDC7E" w14:textId="777E0D67" w:rsidR="00AC587A" w:rsidRDefault="00F97A8D" w:rsidP="004E5FAB">
      <w:pPr>
        <w:pStyle w:val="Telobesedila"/>
        <w:tabs>
          <w:tab w:val="num" w:pos="567"/>
        </w:tabs>
        <w:ind w:right="-1"/>
        <w:rPr>
          <w:szCs w:val="20"/>
        </w:rPr>
      </w:pPr>
      <w:r>
        <w:rPr>
          <w:szCs w:val="20"/>
        </w:rPr>
        <w:t xml:space="preserve">Ponudba </w:t>
      </w:r>
      <w:r w:rsidR="00EC0C53">
        <w:rPr>
          <w:szCs w:val="20"/>
        </w:rPr>
        <w:t xml:space="preserve">se skupaj s programom aktivnosti odda na lastnem obrazcu </w:t>
      </w:r>
      <w:r w:rsidR="00BA4F31">
        <w:rPr>
          <w:szCs w:val="20"/>
        </w:rPr>
        <w:t>ponudnika</w:t>
      </w:r>
      <w:r w:rsidR="00EC0C53">
        <w:rPr>
          <w:szCs w:val="20"/>
        </w:rPr>
        <w:t xml:space="preserve">. </w:t>
      </w:r>
      <w:r>
        <w:rPr>
          <w:szCs w:val="20"/>
        </w:rPr>
        <w:t xml:space="preserve">Ponudbe </w:t>
      </w:r>
      <w:r w:rsidR="00EC0C53">
        <w:rPr>
          <w:szCs w:val="20"/>
        </w:rPr>
        <w:t xml:space="preserve">brez programa </w:t>
      </w:r>
      <w:r w:rsidR="00AD1386">
        <w:rPr>
          <w:szCs w:val="20"/>
        </w:rPr>
        <w:t xml:space="preserve">– načrta </w:t>
      </w:r>
      <w:r w:rsidR="00EC0C53">
        <w:rPr>
          <w:szCs w:val="20"/>
        </w:rPr>
        <w:t>aktivnosti ne bodo upoštevane.</w:t>
      </w:r>
      <w:r w:rsidR="004E5FAB" w:rsidRPr="00CC607C">
        <w:rPr>
          <w:szCs w:val="20"/>
        </w:rPr>
        <w:t xml:space="preserve"> </w:t>
      </w:r>
      <w:r w:rsidR="00AC587A" w:rsidRPr="00AC587A">
        <w:rPr>
          <w:szCs w:val="20"/>
        </w:rPr>
        <w:t>Ponudniki morajo v ponudbi izkazati, da so registrirani za izvajanje dejavnosti, kot so razvidne iz zgornjih 12 točk ter morajo predložiti pisne reference – priporočila (vsaj 5 naročnikov njihovih storitev) z opisi projektov in programov, ki so jih izvajali, časom izvajanja in kontaktno osebo naročnika, za preveritev referenc.</w:t>
      </w:r>
    </w:p>
    <w:p w14:paraId="7505BF6E" w14:textId="77777777" w:rsidR="00EF4961" w:rsidRPr="00CC607C" w:rsidRDefault="00EF4961" w:rsidP="004E5FAB">
      <w:pPr>
        <w:pStyle w:val="Telobesedila"/>
        <w:tabs>
          <w:tab w:val="num" w:pos="567"/>
        </w:tabs>
        <w:ind w:right="-1"/>
        <w:rPr>
          <w:szCs w:val="20"/>
        </w:rPr>
      </w:pPr>
    </w:p>
    <w:p w14:paraId="6957B894" w14:textId="77777777" w:rsidR="00EF4961" w:rsidRDefault="00EF4961" w:rsidP="00EF4961">
      <w:pPr>
        <w:ind w:right="203"/>
        <w:jc w:val="both"/>
        <w:rPr>
          <w:color w:val="1F1F1F"/>
          <w:szCs w:val="20"/>
        </w:rPr>
      </w:pPr>
      <w:r>
        <w:rPr>
          <w:rFonts w:ascii="Arial" w:hAnsi="Arial" w:cs="Arial"/>
          <w:sz w:val="20"/>
          <w:szCs w:val="20"/>
        </w:rPr>
        <w:t>Pri javnem zbiranju ponudb kot ponudniki ne morejo sodelovati cenilec, ki je opravil cenitev za Sklad za ta javni poziv, člani izborne komisije ter z njimi povezane osebe kot jih določa ZSPDSLS-1. Najugodnejši ponudnik mora pred sklenitvijo pogodbe podati pisno izjavo, da ni povezana oseba po 7. odstavku 51. člena ZSPDSLS-1.</w:t>
      </w:r>
      <w:r w:rsidDel="0072403F">
        <w:rPr>
          <w:color w:val="1F1F1F"/>
          <w:szCs w:val="20"/>
        </w:rPr>
        <w:t xml:space="preserve"> </w:t>
      </w:r>
    </w:p>
    <w:p w14:paraId="38331976" w14:textId="77777777" w:rsidR="00EF4961" w:rsidRDefault="00EF4961" w:rsidP="00EF4961">
      <w:pPr>
        <w:ind w:right="203"/>
        <w:jc w:val="both"/>
        <w:rPr>
          <w:rFonts w:ascii="Arial" w:hAnsi="Arial" w:cs="Arial"/>
          <w:sz w:val="20"/>
          <w:szCs w:val="20"/>
        </w:rPr>
      </w:pPr>
    </w:p>
    <w:p w14:paraId="7ABE800E" w14:textId="77177A0F" w:rsidR="00EF4961" w:rsidRDefault="00EF4961" w:rsidP="00EF4961">
      <w:pPr>
        <w:ind w:right="203"/>
        <w:jc w:val="both"/>
        <w:rPr>
          <w:rFonts w:ascii="Arial" w:hAnsi="Arial" w:cs="Arial"/>
          <w:sz w:val="20"/>
          <w:szCs w:val="20"/>
        </w:rPr>
      </w:pPr>
      <w:r w:rsidRPr="00CC607C">
        <w:rPr>
          <w:rFonts w:ascii="Arial" w:hAnsi="Arial" w:cs="Arial"/>
          <w:sz w:val="20"/>
          <w:szCs w:val="20"/>
        </w:rPr>
        <w:t xml:space="preserve">Sklad bo </w:t>
      </w:r>
      <w:r>
        <w:rPr>
          <w:rFonts w:ascii="Arial" w:hAnsi="Arial" w:cs="Arial"/>
          <w:sz w:val="20"/>
          <w:szCs w:val="20"/>
        </w:rPr>
        <w:t xml:space="preserve">izmed ponudb po lastni diskreciji izbral tistega najemnika – upravljalca </w:t>
      </w:r>
      <w:r w:rsidR="00AD1386">
        <w:rPr>
          <w:rFonts w:ascii="Arial" w:hAnsi="Arial" w:cs="Arial"/>
          <w:sz w:val="20"/>
          <w:szCs w:val="20"/>
        </w:rPr>
        <w:t>DMC</w:t>
      </w:r>
      <w:r>
        <w:rPr>
          <w:rFonts w:ascii="Arial" w:hAnsi="Arial" w:cs="Arial"/>
          <w:sz w:val="20"/>
          <w:szCs w:val="20"/>
        </w:rPr>
        <w:t xml:space="preserve">, ki bo pripravil najkakovostnejši in za Sklad najugodnejši 12 mesečni okvirni program - načrt aktivnosti, ki se bi izvajale v času sklenjene najemne pogodbe in za najnižjo ceno organizacije le-teh za </w:t>
      </w:r>
      <w:r w:rsidR="00AD1386">
        <w:rPr>
          <w:rFonts w:ascii="Arial" w:hAnsi="Arial" w:cs="Arial"/>
          <w:sz w:val="20"/>
          <w:szCs w:val="20"/>
        </w:rPr>
        <w:t>Sklad.</w:t>
      </w:r>
    </w:p>
    <w:p w14:paraId="73A75FEA" w14:textId="77777777" w:rsidR="00AD1386" w:rsidRDefault="00AD1386" w:rsidP="00EF4961">
      <w:pPr>
        <w:ind w:right="203"/>
        <w:jc w:val="both"/>
        <w:rPr>
          <w:rFonts w:ascii="Arial" w:hAnsi="Arial" w:cs="Arial"/>
          <w:sz w:val="20"/>
          <w:szCs w:val="20"/>
        </w:rPr>
      </w:pPr>
    </w:p>
    <w:p w14:paraId="7943A2CD" w14:textId="5EC3C5CB" w:rsidR="00EF4961" w:rsidRDefault="00EF4961" w:rsidP="00EF4961">
      <w:pPr>
        <w:ind w:right="203"/>
        <w:jc w:val="both"/>
        <w:rPr>
          <w:rFonts w:ascii="Arial" w:hAnsi="Arial" w:cs="Arial"/>
          <w:sz w:val="20"/>
          <w:szCs w:val="20"/>
        </w:rPr>
      </w:pPr>
      <w:r>
        <w:rPr>
          <w:rFonts w:ascii="Arial" w:hAnsi="Arial" w:cs="Arial"/>
          <w:sz w:val="20"/>
          <w:szCs w:val="20"/>
        </w:rPr>
        <w:t>Kakovost načrta aktivnosti bo ocenjena</w:t>
      </w:r>
      <w:r w:rsidR="00AD1386">
        <w:rPr>
          <w:rFonts w:ascii="Arial" w:hAnsi="Arial" w:cs="Arial"/>
          <w:sz w:val="20"/>
          <w:szCs w:val="20"/>
        </w:rPr>
        <w:t xml:space="preserve"> zlasti </w:t>
      </w:r>
      <w:r>
        <w:rPr>
          <w:rFonts w:ascii="Arial" w:hAnsi="Arial" w:cs="Arial"/>
          <w:sz w:val="20"/>
          <w:szCs w:val="20"/>
        </w:rPr>
        <w:t>glede na to, koliko ur tedensko bi bili prostori</w:t>
      </w:r>
      <w:r w:rsidR="00AD1386">
        <w:rPr>
          <w:rFonts w:ascii="Arial" w:hAnsi="Arial" w:cs="Arial"/>
          <w:sz w:val="20"/>
          <w:szCs w:val="20"/>
        </w:rPr>
        <w:t xml:space="preserve"> DMC </w:t>
      </w:r>
      <w:r>
        <w:rPr>
          <w:rFonts w:ascii="Arial" w:hAnsi="Arial" w:cs="Arial"/>
          <w:sz w:val="20"/>
          <w:szCs w:val="20"/>
        </w:rPr>
        <w:t xml:space="preserve">zasedeni, glede na večje število raznolikih aktivnosti </w:t>
      </w:r>
      <w:r w:rsidR="00AD1386">
        <w:rPr>
          <w:rFonts w:ascii="Arial" w:hAnsi="Arial" w:cs="Arial"/>
          <w:sz w:val="20"/>
          <w:szCs w:val="20"/>
        </w:rPr>
        <w:t>ter</w:t>
      </w:r>
      <w:r>
        <w:rPr>
          <w:rFonts w:ascii="Arial" w:hAnsi="Arial" w:cs="Arial"/>
          <w:sz w:val="20"/>
          <w:szCs w:val="20"/>
        </w:rPr>
        <w:t xml:space="preserve"> upoštevajoč organiziranje aktivnosti, ki bi bile namenjene več generacijam (ni potrebno istočasno, je pa zaželeno). </w:t>
      </w:r>
    </w:p>
    <w:p w14:paraId="32C98D48" w14:textId="77777777" w:rsidR="00EF4961" w:rsidRDefault="00EF4961" w:rsidP="00EF4961">
      <w:pPr>
        <w:ind w:right="203"/>
        <w:jc w:val="both"/>
        <w:rPr>
          <w:rFonts w:ascii="Arial" w:hAnsi="Arial" w:cs="Arial"/>
          <w:sz w:val="20"/>
          <w:szCs w:val="20"/>
        </w:rPr>
      </w:pPr>
    </w:p>
    <w:p w14:paraId="612CC00E" w14:textId="2D49298C" w:rsidR="00EF4961" w:rsidRDefault="00EF4961" w:rsidP="00EF4961">
      <w:pPr>
        <w:ind w:right="203"/>
        <w:jc w:val="both"/>
        <w:rPr>
          <w:rFonts w:ascii="Arial" w:hAnsi="Arial" w:cs="Arial"/>
          <w:strike/>
          <w:sz w:val="20"/>
          <w:szCs w:val="20"/>
        </w:rPr>
      </w:pPr>
      <w:r w:rsidRPr="007E7436">
        <w:rPr>
          <w:rFonts w:ascii="Arial" w:hAnsi="Arial" w:cs="Arial"/>
          <w:sz w:val="20"/>
          <w:szCs w:val="20"/>
        </w:rPr>
        <w:t xml:space="preserve">Z </w:t>
      </w:r>
      <w:r>
        <w:rPr>
          <w:rFonts w:ascii="Arial" w:hAnsi="Arial" w:cs="Arial"/>
          <w:sz w:val="20"/>
          <w:szCs w:val="20"/>
        </w:rPr>
        <w:t xml:space="preserve">najemnikom - </w:t>
      </w:r>
      <w:r w:rsidRPr="007E7436">
        <w:rPr>
          <w:rFonts w:ascii="Arial" w:hAnsi="Arial" w:cs="Arial"/>
          <w:sz w:val="20"/>
          <w:szCs w:val="20"/>
        </w:rPr>
        <w:t xml:space="preserve">upravljalcem </w:t>
      </w:r>
      <w:r w:rsidR="00AD1386">
        <w:rPr>
          <w:rFonts w:ascii="Arial" w:hAnsi="Arial" w:cs="Arial"/>
          <w:sz w:val="20"/>
          <w:szCs w:val="20"/>
        </w:rPr>
        <w:t>DMC bo za obdobje 12 mesecev (z možnostjo podaljšanja) sklenjena</w:t>
      </w:r>
      <w:r w:rsidRPr="007E7436">
        <w:rPr>
          <w:rFonts w:ascii="Arial" w:hAnsi="Arial" w:cs="Arial"/>
          <w:sz w:val="20"/>
          <w:szCs w:val="20"/>
        </w:rPr>
        <w:t xml:space="preserve"> </w:t>
      </w:r>
      <w:r w:rsidR="00AD1386">
        <w:rPr>
          <w:rFonts w:ascii="Arial" w:hAnsi="Arial" w:cs="Arial"/>
          <w:sz w:val="20"/>
          <w:szCs w:val="20"/>
        </w:rPr>
        <w:t xml:space="preserve">najemna </w:t>
      </w:r>
      <w:r w:rsidRPr="007E7436">
        <w:rPr>
          <w:rFonts w:ascii="Arial" w:hAnsi="Arial" w:cs="Arial"/>
          <w:sz w:val="20"/>
          <w:szCs w:val="20"/>
        </w:rPr>
        <w:t xml:space="preserve">pogodba </w:t>
      </w:r>
      <w:r w:rsidR="00AD1386">
        <w:rPr>
          <w:rFonts w:ascii="Arial" w:hAnsi="Arial" w:cs="Arial"/>
          <w:sz w:val="20"/>
          <w:szCs w:val="20"/>
        </w:rPr>
        <w:t xml:space="preserve">z določbami </w:t>
      </w:r>
      <w:r>
        <w:rPr>
          <w:rFonts w:ascii="Arial" w:hAnsi="Arial" w:cs="Arial"/>
          <w:sz w:val="20"/>
          <w:szCs w:val="20"/>
        </w:rPr>
        <w:t xml:space="preserve">o </w:t>
      </w:r>
      <w:r w:rsidRPr="007E7436">
        <w:rPr>
          <w:rFonts w:ascii="Arial" w:hAnsi="Arial" w:cs="Arial"/>
          <w:sz w:val="20"/>
          <w:szCs w:val="20"/>
        </w:rPr>
        <w:t xml:space="preserve">sodelovanju pri upravljanju </w:t>
      </w:r>
      <w:r w:rsidR="00AD1386">
        <w:rPr>
          <w:rFonts w:ascii="Arial" w:hAnsi="Arial" w:cs="Arial"/>
          <w:sz w:val="20"/>
          <w:szCs w:val="20"/>
        </w:rPr>
        <w:t>DMC</w:t>
      </w:r>
      <w:r>
        <w:rPr>
          <w:rFonts w:ascii="Arial" w:hAnsi="Arial" w:cs="Arial"/>
          <w:sz w:val="20"/>
          <w:szCs w:val="20"/>
        </w:rPr>
        <w:t xml:space="preserve"> v sklopu objekta Skupnost za mlade – </w:t>
      </w:r>
      <w:r w:rsidRPr="007E7436">
        <w:rPr>
          <w:rFonts w:ascii="Arial" w:hAnsi="Arial" w:cs="Arial"/>
          <w:sz w:val="20"/>
          <w:szCs w:val="20"/>
        </w:rPr>
        <w:t>Gerbičeva</w:t>
      </w:r>
      <w:r>
        <w:rPr>
          <w:rFonts w:ascii="Arial" w:hAnsi="Arial" w:cs="Arial"/>
          <w:sz w:val="20"/>
          <w:szCs w:val="20"/>
        </w:rPr>
        <w:t>.</w:t>
      </w:r>
    </w:p>
    <w:p w14:paraId="6E0122A8" w14:textId="77777777" w:rsidR="00EF4961" w:rsidRDefault="00EF4961" w:rsidP="00965379">
      <w:pPr>
        <w:jc w:val="both"/>
        <w:rPr>
          <w:rFonts w:ascii="Arial" w:hAnsi="Arial" w:cs="Arial"/>
          <w:sz w:val="20"/>
          <w:szCs w:val="20"/>
        </w:rPr>
      </w:pPr>
    </w:p>
    <w:p w14:paraId="012E74C5" w14:textId="068733DE" w:rsidR="00FC6E5C" w:rsidRPr="00CC607C" w:rsidRDefault="008803DC" w:rsidP="00965379">
      <w:pPr>
        <w:jc w:val="both"/>
        <w:rPr>
          <w:rFonts w:ascii="Arial" w:hAnsi="Arial" w:cs="Arial"/>
          <w:sz w:val="20"/>
          <w:szCs w:val="20"/>
        </w:rPr>
      </w:pPr>
      <w:r w:rsidRPr="00CC607C">
        <w:rPr>
          <w:rFonts w:ascii="Arial" w:hAnsi="Arial" w:cs="Arial"/>
          <w:sz w:val="20"/>
          <w:szCs w:val="20"/>
        </w:rPr>
        <w:t xml:space="preserve">Sklad si pridržuje pravico, da v času trajanja tega </w:t>
      </w:r>
      <w:r w:rsidR="00BA4F31">
        <w:rPr>
          <w:rFonts w:ascii="Arial" w:hAnsi="Arial" w:cs="Arial"/>
          <w:sz w:val="20"/>
          <w:szCs w:val="20"/>
        </w:rPr>
        <w:t>javnega poziva</w:t>
      </w:r>
      <w:r w:rsidR="00CA5BC2" w:rsidRPr="00CC607C">
        <w:rPr>
          <w:rFonts w:ascii="Arial" w:hAnsi="Arial" w:cs="Arial"/>
          <w:sz w:val="20"/>
          <w:szCs w:val="20"/>
        </w:rPr>
        <w:t>,</w:t>
      </w:r>
      <w:r w:rsidRPr="00CC607C">
        <w:rPr>
          <w:rFonts w:ascii="Arial" w:hAnsi="Arial" w:cs="Arial"/>
          <w:sz w:val="20"/>
          <w:szCs w:val="20"/>
        </w:rPr>
        <w:t xml:space="preserve"> kadarkoli sprejme dopolnitev ali razširitev tega </w:t>
      </w:r>
      <w:r w:rsidR="00D032D4" w:rsidRPr="00CC607C">
        <w:rPr>
          <w:rFonts w:ascii="Arial" w:hAnsi="Arial" w:cs="Arial"/>
          <w:sz w:val="20"/>
          <w:szCs w:val="20"/>
        </w:rPr>
        <w:t xml:space="preserve">javnega </w:t>
      </w:r>
      <w:r w:rsidR="00BA4F31">
        <w:rPr>
          <w:rFonts w:ascii="Arial" w:hAnsi="Arial" w:cs="Arial"/>
          <w:sz w:val="20"/>
          <w:szCs w:val="20"/>
        </w:rPr>
        <w:t>poziva</w:t>
      </w:r>
      <w:r w:rsidR="003E31E1" w:rsidRPr="00CC607C">
        <w:rPr>
          <w:rFonts w:ascii="Arial" w:hAnsi="Arial" w:cs="Arial"/>
          <w:sz w:val="20"/>
          <w:szCs w:val="20"/>
        </w:rPr>
        <w:t>.</w:t>
      </w:r>
      <w:r w:rsidRPr="00CC607C">
        <w:rPr>
          <w:rFonts w:ascii="Arial" w:hAnsi="Arial" w:cs="Arial"/>
          <w:sz w:val="20"/>
          <w:szCs w:val="20"/>
        </w:rPr>
        <w:t xml:space="preserve"> Sklad odločitev objavi na enak način kot ta </w:t>
      </w:r>
      <w:r w:rsidR="00D032D4" w:rsidRPr="00CC607C">
        <w:rPr>
          <w:rFonts w:ascii="Arial" w:hAnsi="Arial" w:cs="Arial"/>
          <w:sz w:val="20"/>
          <w:szCs w:val="20"/>
        </w:rPr>
        <w:t xml:space="preserve">javni </w:t>
      </w:r>
      <w:r w:rsidR="00BA4F31">
        <w:rPr>
          <w:rFonts w:ascii="Arial" w:hAnsi="Arial" w:cs="Arial"/>
          <w:sz w:val="20"/>
          <w:szCs w:val="20"/>
        </w:rPr>
        <w:t>poziv</w:t>
      </w:r>
      <w:r w:rsidR="00BA4F31" w:rsidRPr="00CC607C">
        <w:rPr>
          <w:rFonts w:ascii="Arial" w:hAnsi="Arial" w:cs="Arial"/>
          <w:sz w:val="20"/>
          <w:szCs w:val="20"/>
        </w:rPr>
        <w:t xml:space="preserve"> </w:t>
      </w:r>
      <w:r w:rsidRPr="00CC607C">
        <w:rPr>
          <w:rFonts w:ascii="Arial" w:hAnsi="Arial" w:cs="Arial"/>
          <w:sz w:val="20"/>
          <w:szCs w:val="20"/>
        </w:rPr>
        <w:t>t</w:t>
      </w:r>
      <w:r w:rsidR="00D032D4" w:rsidRPr="00CC607C">
        <w:rPr>
          <w:rFonts w:ascii="Arial" w:hAnsi="Arial" w:cs="Arial"/>
          <w:sz w:val="20"/>
          <w:szCs w:val="20"/>
        </w:rPr>
        <w:t xml:space="preserve">er </w:t>
      </w:r>
      <w:r w:rsidRPr="00CC607C">
        <w:rPr>
          <w:rFonts w:ascii="Arial" w:hAnsi="Arial" w:cs="Arial"/>
          <w:sz w:val="20"/>
          <w:szCs w:val="20"/>
        </w:rPr>
        <w:t xml:space="preserve">učinkuje od dne </w:t>
      </w:r>
      <w:r w:rsidR="00EC0C53">
        <w:rPr>
          <w:rFonts w:ascii="Arial" w:hAnsi="Arial" w:cs="Arial"/>
          <w:sz w:val="20"/>
          <w:szCs w:val="20"/>
        </w:rPr>
        <w:t>objave</w:t>
      </w:r>
      <w:r w:rsidRPr="00CC607C">
        <w:rPr>
          <w:rFonts w:ascii="Arial" w:hAnsi="Arial" w:cs="Arial"/>
          <w:sz w:val="20"/>
          <w:szCs w:val="20"/>
        </w:rPr>
        <w:t xml:space="preserve">. </w:t>
      </w:r>
      <w:r w:rsidR="0020059C" w:rsidRPr="00CC607C">
        <w:rPr>
          <w:rFonts w:ascii="Arial" w:hAnsi="Arial" w:cs="Arial"/>
          <w:sz w:val="20"/>
          <w:szCs w:val="20"/>
        </w:rPr>
        <w:t>Sklad</w:t>
      </w:r>
      <w:r w:rsidR="00965379" w:rsidRPr="00CC607C">
        <w:rPr>
          <w:rFonts w:ascii="Arial" w:hAnsi="Arial" w:cs="Arial"/>
          <w:sz w:val="20"/>
          <w:szCs w:val="20"/>
        </w:rPr>
        <w:t xml:space="preserve"> si </w:t>
      </w:r>
      <w:r w:rsidR="00C7725B" w:rsidRPr="00CC607C">
        <w:rPr>
          <w:rFonts w:ascii="Arial" w:hAnsi="Arial" w:cs="Arial"/>
          <w:sz w:val="20"/>
          <w:szCs w:val="20"/>
        </w:rPr>
        <w:t xml:space="preserve">prav tako </w:t>
      </w:r>
      <w:r w:rsidR="00965379" w:rsidRPr="00CC607C">
        <w:rPr>
          <w:rFonts w:ascii="Arial" w:hAnsi="Arial" w:cs="Arial"/>
          <w:sz w:val="20"/>
          <w:szCs w:val="20"/>
        </w:rPr>
        <w:t xml:space="preserve">pridržuje pravico, da v primeru, da pride do spremembe </w:t>
      </w:r>
      <w:r w:rsidR="00454B42" w:rsidRPr="00CC607C">
        <w:rPr>
          <w:rFonts w:ascii="Arial" w:hAnsi="Arial" w:cs="Arial"/>
          <w:sz w:val="20"/>
          <w:szCs w:val="20"/>
        </w:rPr>
        <w:t xml:space="preserve">stvarnopravne in </w:t>
      </w:r>
      <w:r w:rsidR="00965379" w:rsidRPr="00CC607C">
        <w:rPr>
          <w:rFonts w:ascii="Arial" w:hAnsi="Arial" w:cs="Arial"/>
          <w:sz w:val="20"/>
          <w:szCs w:val="20"/>
        </w:rPr>
        <w:t xml:space="preserve">druge zakonodaje, ki bi vplivala na vsebino </w:t>
      </w:r>
      <w:r w:rsidR="00BA4F31">
        <w:rPr>
          <w:rFonts w:ascii="Arial" w:hAnsi="Arial" w:cs="Arial"/>
          <w:sz w:val="20"/>
          <w:szCs w:val="20"/>
        </w:rPr>
        <w:t>javnega poziva</w:t>
      </w:r>
      <w:r w:rsidR="00965379" w:rsidRPr="00CC607C">
        <w:rPr>
          <w:rFonts w:ascii="Arial" w:hAnsi="Arial" w:cs="Arial"/>
          <w:sz w:val="20"/>
          <w:szCs w:val="20"/>
        </w:rPr>
        <w:t xml:space="preserve">, začasno ustavi izvajanje tega </w:t>
      </w:r>
      <w:r w:rsidR="00BA4F31">
        <w:rPr>
          <w:rFonts w:ascii="Arial" w:hAnsi="Arial" w:cs="Arial"/>
          <w:sz w:val="20"/>
          <w:szCs w:val="20"/>
        </w:rPr>
        <w:t>javnega poziva</w:t>
      </w:r>
      <w:r w:rsidR="00965379" w:rsidRPr="00CC607C">
        <w:rPr>
          <w:rFonts w:ascii="Arial" w:hAnsi="Arial" w:cs="Arial"/>
          <w:sz w:val="20"/>
          <w:szCs w:val="20"/>
        </w:rPr>
        <w:t xml:space="preserve"> in sprejme njegove spremembe in dopolnitve ter jih objavi na spletni strani </w:t>
      </w:r>
      <w:r w:rsidR="00521F48" w:rsidRPr="00CC607C">
        <w:rPr>
          <w:rFonts w:ascii="Arial" w:hAnsi="Arial" w:cs="Arial"/>
          <w:sz w:val="20"/>
          <w:szCs w:val="20"/>
        </w:rPr>
        <w:t>Sklada.</w:t>
      </w:r>
      <w:r w:rsidR="00B4588E" w:rsidRPr="00CC607C">
        <w:rPr>
          <w:rFonts w:ascii="Arial" w:hAnsi="Arial" w:cs="Arial"/>
          <w:sz w:val="20"/>
          <w:szCs w:val="20"/>
        </w:rPr>
        <w:t xml:space="preserve"> </w:t>
      </w:r>
      <w:r w:rsidRPr="00CC607C">
        <w:rPr>
          <w:rFonts w:ascii="Arial" w:hAnsi="Arial" w:cs="Arial"/>
          <w:sz w:val="20"/>
          <w:szCs w:val="20"/>
        </w:rPr>
        <w:t xml:space="preserve">Sklad lahko po objavi tega </w:t>
      </w:r>
      <w:r w:rsidR="00BA4F31">
        <w:rPr>
          <w:rFonts w:ascii="Arial" w:hAnsi="Arial" w:cs="Arial"/>
          <w:sz w:val="20"/>
          <w:szCs w:val="20"/>
        </w:rPr>
        <w:t>javnega poziva</w:t>
      </w:r>
      <w:r w:rsidRPr="00CC607C">
        <w:rPr>
          <w:rFonts w:ascii="Arial" w:hAnsi="Arial" w:cs="Arial"/>
          <w:sz w:val="20"/>
          <w:szCs w:val="20"/>
        </w:rPr>
        <w:t xml:space="preserve"> sprejme obvezno razlago posameznih določb tega poziva ter spremeni oziroma dopolni njegova posamezna določila, ki jih Sklad objavi na enak način kot ta </w:t>
      </w:r>
      <w:r w:rsidR="00BA4F31">
        <w:rPr>
          <w:rFonts w:ascii="Arial" w:hAnsi="Arial" w:cs="Arial"/>
          <w:sz w:val="20"/>
          <w:szCs w:val="20"/>
        </w:rPr>
        <w:t>javni poziv</w:t>
      </w:r>
      <w:r w:rsidR="00BA4F31" w:rsidRPr="00CC607C">
        <w:rPr>
          <w:rFonts w:ascii="Arial" w:hAnsi="Arial" w:cs="Arial"/>
          <w:sz w:val="20"/>
          <w:szCs w:val="20"/>
        </w:rPr>
        <w:t xml:space="preserve"> </w:t>
      </w:r>
      <w:r w:rsidRPr="00CC607C">
        <w:rPr>
          <w:rFonts w:ascii="Arial" w:hAnsi="Arial" w:cs="Arial"/>
          <w:sz w:val="20"/>
          <w:szCs w:val="20"/>
        </w:rPr>
        <w:t>ter se uporabljajo od dne njihovega sprejema.</w:t>
      </w:r>
    </w:p>
    <w:p w14:paraId="6E42698D" w14:textId="77777777" w:rsidR="00C7725B" w:rsidRPr="00CC607C" w:rsidRDefault="00C7725B" w:rsidP="00965379">
      <w:pPr>
        <w:jc w:val="both"/>
        <w:rPr>
          <w:rFonts w:ascii="Arial" w:hAnsi="Arial" w:cs="Arial"/>
          <w:sz w:val="20"/>
          <w:szCs w:val="20"/>
        </w:rPr>
      </w:pPr>
    </w:p>
    <w:p w14:paraId="04D84B13" w14:textId="49490958" w:rsidR="00965379" w:rsidRPr="00CC607C" w:rsidRDefault="00623CBB" w:rsidP="00965379">
      <w:pPr>
        <w:jc w:val="both"/>
        <w:rPr>
          <w:rFonts w:ascii="Arial" w:hAnsi="Arial" w:cs="Arial"/>
          <w:sz w:val="20"/>
          <w:szCs w:val="20"/>
          <w:highlight w:val="yellow"/>
        </w:rPr>
      </w:pPr>
      <w:r w:rsidRPr="00CC607C">
        <w:rPr>
          <w:rFonts w:ascii="Arial" w:hAnsi="Arial" w:cs="Arial"/>
          <w:sz w:val="20"/>
          <w:szCs w:val="20"/>
        </w:rPr>
        <w:t xml:space="preserve">Šteje se, da </w:t>
      </w:r>
      <w:r w:rsidR="00BA4F31">
        <w:rPr>
          <w:rFonts w:ascii="Arial" w:hAnsi="Arial" w:cs="Arial"/>
          <w:sz w:val="20"/>
          <w:szCs w:val="20"/>
        </w:rPr>
        <w:t>ponudniki</w:t>
      </w:r>
      <w:r w:rsidR="00965379" w:rsidRPr="00CC607C">
        <w:rPr>
          <w:rFonts w:ascii="Arial" w:hAnsi="Arial" w:cs="Arial"/>
          <w:sz w:val="20"/>
          <w:szCs w:val="20"/>
        </w:rPr>
        <w:t xml:space="preserve">, ki so oddali </w:t>
      </w:r>
      <w:r w:rsidR="00F97A8D">
        <w:rPr>
          <w:rFonts w:ascii="Arial" w:hAnsi="Arial" w:cs="Arial"/>
          <w:sz w:val="20"/>
          <w:szCs w:val="20"/>
        </w:rPr>
        <w:t>ponudbo</w:t>
      </w:r>
      <w:r w:rsidR="00965379" w:rsidRPr="00CC607C">
        <w:rPr>
          <w:rFonts w:ascii="Arial" w:hAnsi="Arial" w:cs="Arial"/>
          <w:sz w:val="20"/>
          <w:szCs w:val="20"/>
        </w:rPr>
        <w:t xml:space="preserve">, z oddajo </w:t>
      </w:r>
      <w:r w:rsidR="00F97A8D">
        <w:rPr>
          <w:rFonts w:ascii="Arial" w:hAnsi="Arial" w:cs="Arial"/>
          <w:sz w:val="20"/>
          <w:szCs w:val="20"/>
        </w:rPr>
        <w:t>ponudbe</w:t>
      </w:r>
      <w:r w:rsidR="00F97A8D" w:rsidRPr="00CC607C">
        <w:rPr>
          <w:rFonts w:ascii="Arial" w:hAnsi="Arial" w:cs="Arial"/>
          <w:sz w:val="20"/>
          <w:szCs w:val="20"/>
        </w:rPr>
        <w:t xml:space="preserve"> </w:t>
      </w:r>
      <w:r w:rsidR="00965379" w:rsidRPr="00CC607C">
        <w:rPr>
          <w:rFonts w:ascii="Arial" w:hAnsi="Arial" w:cs="Arial"/>
          <w:sz w:val="20"/>
          <w:szCs w:val="20"/>
        </w:rPr>
        <w:t xml:space="preserve">dajejo nepreklicno pisno izjavo, da so seznanjeni z vsebino </w:t>
      </w:r>
      <w:r w:rsidR="00F97A8D">
        <w:rPr>
          <w:rFonts w:ascii="Arial" w:hAnsi="Arial" w:cs="Arial"/>
          <w:sz w:val="20"/>
          <w:szCs w:val="20"/>
        </w:rPr>
        <w:t>javnega poziva</w:t>
      </w:r>
      <w:r w:rsidR="00965379" w:rsidRPr="00CC607C">
        <w:rPr>
          <w:rFonts w:ascii="Arial" w:hAnsi="Arial" w:cs="Arial"/>
          <w:sz w:val="20"/>
          <w:szCs w:val="20"/>
        </w:rPr>
        <w:t xml:space="preserve">, da se z njo strinjajo in da pogoje tega </w:t>
      </w:r>
      <w:r w:rsidR="00F97A8D">
        <w:rPr>
          <w:rFonts w:ascii="Arial" w:hAnsi="Arial" w:cs="Arial"/>
          <w:sz w:val="20"/>
          <w:szCs w:val="20"/>
        </w:rPr>
        <w:t>javnega poziva</w:t>
      </w:r>
      <w:r w:rsidR="00965379" w:rsidRPr="00CC607C">
        <w:rPr>
          <w:rFonts w:ascii="Arial" w:hAnsi="Arial" w:cs="Arial"/>
          <w:sz w:val="20"/>
          <w:szCs w:val="20"/>
        </w:rPr>
        <w:t xml:space="preserve"> v celoti sprejemajo.</w:t>
      </w:r>
      <w:r w:rsidR="00210132" w:rsidRPr="00CC607C">
        <w:rPr>
          <w:rFonts w:ascii="Arial" w:hAnsi="Arial" w:cs="Arial"/>
          <w:sz w:val="20"/>
          <w:szCs w:val="20"/>
        </w:rPr>
        <w:t xml:space="preserve"> Prosilci se strinjajo z zbiranjem in obdelavo podatkov, povezanih z izvajanjem tega </w:t>
      </w:r>
      <w:r w:rsidR="00F97A8D">
        <w:rPr>
          <w:rFonts w:ascii="Arial" w:hAnsi="Arial" w:cs="Arial"/>
          <w:sz w:val="20"/>
          <w:szCs w:val="20"/>
        </w:rPr>
        <w:t>javnega poziva</w:t>
      </w:r>
      <w:r w:rsidR="00F97A8D" w:rsidRPr="00CC607C">
        <w:rPr>
          <w:rFonts w:ascii="Arial" w:hAnsi="Arial" w:cs="Arial"/>
          <w:sz w:val="20"/>
          <w:szCs w:val="20"/>
        </w:rPr>
        <w:t xml:space="preserve"> </w:t>
      </w:r>
      <w:r w:rsidR="00210132" w:rsidRPr="00CC607C">
        <w:rPr>
          <w:rFonts w:ascii="Arial" w:hAnsi="Arial" w:cs="Arial"/>
          <w:sz w:val="20"/>
          <w:szCs w:val="20"/>
        </w:rPr>
        <w:t xml:space="preserve">v skladu z zakonodajo o varstvu osebnih podatkov oziroma </w:t>
      </w:r>
      <w:r w:rsidR="00D032D4" w:rsidRPr="00CC607C">
        <w:rPr>
          <w:rFonts w:ascii="Arial" w:hAnsi="Arial" w:cs="Arial"/>
          <w:sz w:val="20"/>
          <w:szCs w:val="20"/>
        </w:rPr>
        <w:t xml:space="preserve">z izrecno privolitvijo </w:t>
      </w:r>
      <w:r w:rsidR="00210132" w:rsidRPr="00CC607C">
        <w:rPr>
          <w:rFonts w:ascii="Arial" w:hAnsi="Arial" w:cs="Arial"/>
          <w:sz w:val="20"/>
          <w:szCs w:val="20"/>
        </w:rPr>
        <w:t xml:space="preserve">za to pooblaščajo </w:t>
      </w:r>
      <w:r w:rsidR="00210132" w:rsidRPr="00CC607C">
        <w:rPr>
          <w:rFonts w:ascii="Arial" w:hAnsi="Arial" w:cs="Arial"/>
          <w:sz w:val="20"/>
          <w:szCs w:val="20"/>
        </w:rPr>
        <w:lastRenderedPageBreak/>
        <w:t xml:space="preserve">Sklad na način, za katerega se opredelijo v obrazcu </w:t>
      </w:r>
      <w:r w:rsidR="00F97A8D">
        <w:rPr>
          <w:rFonts w:ascii="Arial" w:hAnsi="Arial" w:cs="Arial"/>
          <w:sz w:val="20"/>
          <w:szCs w:val="20"/>
        </w:rPr>
        <w:t>ponudbe</w:t>
      </w:r>
      <w:r w:rsidR="00210132" w:rsidRPr="00CC607C">
        <w:rPr>
          <w:rFonts w:ascii="Arial" w:hAnsi="Arial" w:cs="Arial"/>
          <w:sz w:val="20"/>
          <w:szCs w:val="20"/>
        </w:rPr>
        <w:t xml:space="preserve">. Prosilec s podpisom </w:t>
      </w:r>
      <w:r w:rsidR="00F97A8D">
        <w:rPr>
          <w:rFonts w:ascii="Arial" w:hAnsi="Arial" w:cs="Arial"/>
          <w:sz w:val="20"/>
          <w:szCs w:val="20"/>
        </w:rPr>
        <w:t>ponudbe</w:t>
      </w:r>
      <w:r w:rsidR="00F97A8D" w:rsidRPr="00CC607C">
        <w:rPr>
          <w:rFonts w:ascii="Arial" w:hAnsi="Arial" w:cs="Arial"/>
          <w:sz w:val="20"/>
          <w:szCs w:val="20"/>
        </w:rPr>
        <w:t xml:space="preserve"> </w:t>
      </w:r>
      <w:r w:rsidR="00210132" w:rsidRPr="00CC607C">
        <w:rPr>
          <w:rFonts w:ascii="Arial" w:hAnsi="Arial" w:cs="Arial"/>
          <w:sz w:val="20"/>
          <w:szCs w:val="20"/>
        </w:rPr>
        <w:t xml:space="preserve">izjavlja, da so vse informacije, navedene v </w:t>
      </w:r>
      <w:r w:rsidR="00F97A8D">
        <w:rPr>
          <w:rFonts w:ascii="Arial" w:hAnsi="Arial" w:cs="Arial"/>
          <w:sz w:val="20"/>
          <w:szCs w:val="20"/>
        </w:rPr>
        <w:t>ponudbi</w:t>
      </w:r>
      <w:r w:rsidR="00F97A8D" w:rsidRPr="00CC607C">
        <w:rPr>
          <w:rFonts w:ascii="Arial" w:hAnsi="Arial" w:cs="Arial"/>
          <w:sz w:val="20"/>
          <w:szCs w:val="20"/>
        </w:rPr>
        <w:t xml:space="preserve"> </w:t>
      </w:r>
      <w:r w:rsidR="00210132" w:rsidRPr="00CC607C">
        <w:rPr>
          <w:rFonts w:ascii="Arial" w:hAnsi="Arial" w:cs="Arial"/>
          <w:sz w:val="20"/>
          <w:szCs w:val="20"/>
        </w:rPr>
        <w:t xml:space="preserve">in priloženih dokumentih, resnične in popolne ter da se zaveda in izjavlja, da je seznanjen, da je vsako krivo navajanje neresničnih podatkov v predloženi </w:t>
      </w:r>
      <w:r w:rsidR="00F97A8D">
        <w:rPr>
          <w:rFonts w:ascii="Arial" w:hAnsi="Arial" w:cs="Arial"/>
          <w:sz w:val="20"/>
          <w:szCs w:val="20"/>
        </w:rPr>
        <w:t>ponudbi</w:t>
      </w:r>
      <w:r w:rsidR="00F97A8D" w:rsidRPr="00CC607C">
        <w:rPr>
          <w:rFonts w:ascii="Arial" w:hAnsi="Arial" w:cs="Arial"/>
          <w:sz w:val="20"/>
          <w:szCs w:val="20"/>
        </w:rPr>
        <w:t xml:space="preserve"> </w:t>
      </w:r>
      <w:r w:rsidR="00210132" w:rsidRPr="00CC607C">
        <w:rPr>
          <w:rFonts w:ascii="Arial" w:hAnsi="Arial" w:cs="Arial"/>
          <w:sz w:val="20"/>
          <w:szCs w:val="20"/>
        </w:rPr>
        <w:t>po pravnem redu Republike Slovenije kaznivo dejanje.</w:t>
      </w:r>
      <w:r w:rsidR="00691E9F" w:rsidRPr="00CC607C">
        <w:rPr>
          <w:rFonts w:ascii="Arial" w:hAnsi="Arial" w:cs="Arial"/>
          <w:sz w:val="20"/>
          <w:szCs w:val="20"/>
        </w:rPr>
        <w:t xml:space="preserve"> Navajanje neresničnih </w:t>
      </w:r>
      <w:r w:rsidR="00D43FC0" w:rsidRPr="00CC607C">
        <w:rPr>
          <w:rFonts w:ascii="Arial" w:hAnsi="Arial" w:cs="Arial"/>
          <w:sz w:val="20"/>
          <w:szCs w:val="20"/>
        </w:rPr>
        <w:t xml:space="preserve">oziroma napačnih </w:t>
      </w:r>
      <w:r w:rsidR="00691E9F" w:rsidRPr="00CC607C">
        <w:rPr>
          <w:rFonts w:ascii="Arial" w:hAnsi="Arial" w:cs="Arial"/>
          <w:sz w:val="20"/>
          <w:szCs w:val="20"/>
        </w:rPr>
        <w:t xml:space="preserve">podatkov v </w:t>
      </w:r>
      <w:r w:rsidR="00F97A8D">
        <w:rPr>
          <w:rFonts w:ascii="Arial" w:hAnsi="Arial" w:cs="Arial"/>
          <w:sz w:val="20"/>
          <w:szCs w:val="20"/>
        </w:rPr>
        <w:t>ponudbi</w:t>
      </w:r>
      <w:r w:rsidR="00F97A8D" w:rsidRPr="00CC607C">
        <w:rPr>
          <w:rFonts w:ascii="Arial" w:hAnsi="Arial" w:cs="Arial"/>
          <w:sz w:val="20"/>
          <w:szCs w:val="20"/>
        </w:rPr>
        <w:t xml:space="preserve"> </w:t>
      </w:r>
      <w:r w:rsidR="00691E9F" w:rsidRPr="00CC607C">
        <w:rPr>
          <w:rFonts w:ascii="Arial" w:hAnsi="Arial" w:cs="Arial"/>
          <w:sz w:val="20"/>
          <w:szCs w:val="20"/>
        </w:rPr>
        <w:t>je krivdni odpovedni razlog za odpoved najemnega razmerja</w:t>
      </w:r>
      <w:r w:rsidR="00F86511" w:rsidRPr="00CC607C">
        <w:rPr>
          <w:rFonts w:ascii="Arial" w:hAnsi="Arial" w:cs="Arial"/>
          <w:sz w:val="20"/>
          <w:szCs w:val="20"/>
        </w:rPr>
        <w:t>.</w:t>
      </w:r>
    </w:p>
    <w:p w14:paraId="223A341C" w14:textId="77777777" w:rsidR="005873D8" w:rsidRPr="00CC607C" w:rsidRDefault="005873D8" w:rsidP="00965379">
      <w:pPr>
        <w:jc w:val="both"/>
        <w:rPr>
          <w:rFonts w:ascii="Arial" w:hAnsi="Arial" w:cs="Arial"/>
          <w:sz w:val="20"/>
          <w:szCs w:val="20"/>
        </w:rPr>
      </w:pPr>
    </w:p>
    <w:p w14:paraId="32C082A2" w14:textId="27500D37" w:rsidR="00210132" w:rsidRPr="00CC607C" w:rsidRDefault="00210132" w:rsidP="00210132">
      <w:pPr>
        <w:jc w:val="both"/>
        <w:rPr>
          <w:rStyle w:val="Hiperpovezava"/>
          <w:rFonts w:ascii="Arial" w:hAnsi="Arial" w:cs="Arial"/>
          <w:color w:val="auto"/>
          <w:sz w:val="20"/>
          <w:szCs w:val="20"/>
          <w:u w:val="none"/>
        </w:rPr>
      </w:pPr>
      <w:r w:rsidRPr="00CC607C">
        <w:rPr>
          <w:rFonts w:ascii="Arial" w:hAnsi="Arial" w:cs="Arial"/>
          <w:sz w:val="20"/>
          <w:szCs w:val="20"/>
        </w:rPr>
        <w:t xml:space="preserve">Informacije v zvezi z </w:t>
      </w:r>
      <w:r w:rsidR="00F97A8D">
        <w:rPr>
          <w:rFonts w:ascii="Arial" w:hAnsi="Arial" w:cs="Arial"/>
          <w:sz w:val="20"/>
          <w:szCs w:val="20"/>
        </w:rPr>
        <w:t>ogledi in/ali javnim pozivom za zbiranje ponudb</w:t>
      </w:r>
      <w:r w:rsidRPr="00CC607C">
        <w:rPr>
          <w:rFonts w:ascii="Arial" w:hAnsi="Arial" w:cs="Arial"/>
          <w:sz w:val="20"/>
          <w:szCs w:val="20"/>
        </w:rPr>
        <w:t xml:space="preserve">: tel. 01 47 </w:t>
      </w:r>
      <w:smartTag w:uri="urn:schemas-microsoft-com:office:smarttags" w:element="metricconverter">
        <w:smartTagPr>
          <w:attr w:name="ProductID" w:val="10 500 in"/>
        </w:smartTagPr>
        <w:r w:rsidRPr="00CC607C">
          <w:rPr>
            <w:rFonts w:ascii="Arial" w:hAnsi="Arial" w:cs="Arial"/>
            <w:sz w:val="20"/>
            <w:szCs w:val="20"/>
          </w:rPr>
          <w:t>10 500</w:t>
        </w:r>
        <w:r w:rsidR="00623CBB" w:rsidRPr="00CC607C">
          <w:rPr>
            <w:rFonts w:ascii="Arial" w:hAnsi="Arial" w:cs="Arial"/>
            <w:sz w:val="20"/>
            <w:szCs w:val="20"/>
          </w:rPr>
          <w:t xml:space="preserve"> in</w:t>
        </w:r>
      </w:smartTag>
      <w:r w:rsidRPr="00CC607C">
        <w:rPr>
          <w:rFonts w:ascii="Arial" w:hAnsi="Arial" w:cs="Arial"/>
          <w:sz w:val="20"/>
          <w:szCs w:val="20"/>
        </w:rPr>
        <w:t xml:space="preserve"> e-naslov: </w:t>
      </w:r>
      <w:hyperlink r:id="rId12" w:history="1">
        <w:r w:rsidR="002B0FF2" w:rsidRPr="00CC607C">
          <w:rPr>
            <w:rStyle w:val="Hiperpovezava"/>
            <w:rFonts w:ascii="Arial" w:hAnsi="Arial" w:cs="Arial"/>
            <w:sz w:val="20"/>
            <w:szCs w:val="20"/>
          </w:rPr>
          <w:t>ssrsinfo@ssrs.si</w:t>
        </w:r>
      </w:hyperlink>
      <w:r w:rsidR="00D23EF9" w:rsidRPr="00CC607C">
        <w:rPr>
          <w:rFonts w:ascii="Arial" w:hAnsi="Arial" w:cs="Arial"/>
          <w:sz w:val="20"/>
          <w:szCs w:val="20"/>
        </w:rPr>
        <w:t>.</w:t>
      </w:r>
    </w:p>
    <w:p w14:paraId="1E604D81" w14:textId="77777777" w:rsidR="00210132" w:rsidRPr="00CC607C" w:rsidRDefault="00210132" w:rsidP="00965379">
      <w:pPr>
        <w:jc w:val="both"/>
        <w:rPr>
          <w:rFonts w:ascii="Arial" w:hAnsi="Arial" w:cs="Arial"/>
          <w:sz w:val="20"/>
          <w:szCs w:val="20"/>
        </w:rPr>
      </w:pPr>
    </w:p>
    <w:p w14:paraId="6F8A20BB" w14:textId="77777777" w:rsidR="00965379" w:rsidRPr="00CC607C" w:rsidRDefault="00965379" w:rsidP="00965379">
      <w:pPr>
        <w:jc w:val="both"/>
        <w:rPr>
          <w:rFonts w:ascii="Arial" w:hAnsi="Arial" w:cs="Arial"/>
          <w:sz w:val="20"/>
          <w:szCs w:val="20"/>
        </w:rPr>
      </w:pPr>
    </w:p>
    <w:p w14:paraId="2116A218" w14:textId="77777777" w:rsidR="00B862A5" w:rsidRPr="00CC607C" w:rsidRDefault="00B862A5" w:rsidP="00965379">
      <w:pPr>
        <w:jc w:val="both"/>
        <w:rPr>
          <w:rFonts w:ascii="Arial" w:hAnsi="Arial" w:cs="Arial"/>
          <w:sz w:val="20"/>
          <w:szCs w:val="20"/>
        </w:rPr>
      </w:pPr>
    </w:p>
    <w:p w14:paraId="7C552571" w14:textId="77777777" w:rsidR="00965379" w:rsidRPr="00CC607C" w:rsidRDefault="00965379" w:rsidP="00965379">
      <w:pPr>
        <w:jc w:val="both"/>
        <w:rPr>
          <w:rFonts w:ascii="Arial" w:hAnsi="Arial" w:cs="Arial"/>
          <w:sz w:val="20"/>
          <w:szCs w:val="20"/>
        </w:rPr>
      </w:pPr>
      <w:r w:rsidRPr="00CC607C">
        <w:rPr>
          <w:rFonts w:ascii="Arial" w:hAnsi="Arial" w:cs="Arial"/>
          <w:sz w:val="20"/>
          <w:szCs w:val="20"/>
        </w:rPr>
        <w:tab/>
      </w:r>
      <w:r w:rsidRPr="00CC607C">
        <w:rPr>
          <w:rFonts w:ascii="Arial" w:hAnsi="Arial" w:cs="Arial"/>
          <w:sz w:val="20"/>
          <w:szCs w:val="20"/>
        </w:rPr>
        <w:tab/>
      </w:r>
      <w:r w:rsidRPr="00CC607C">
        <w:rPr>
          <w:rFonts w:ascii="Arial" w:hAnsi="Arial" w:cs="Arial"/>
          <w:sz w:val="20"/>
          <w:szCs w:val="20"/>
        </w:rPr>
        <w:tab/>
      </w:r>
      <w:r w:rsidRPr="00CC607C">
        <w:rPr>
          <w:rFonts w:ascii="Arial" w:hAnsi="Arial" w:cs="Arial"/>
          <w:sz w:val="20"/>
          <w:szCs w:val="20"/>
        </w:rPr>
        <w:tab/>
      </w:r>
      <w:r w:rsidRPr="00CC607C">
        <w:rPr>
          <w:rFonts w:ascii="Arial" w:hAnsi="Arial" w:cs="Arial"/>
          <w:sz w:val="20"/>
          <w:szCs w:val="20"/>
        </w:rPr>
        <w:tab/>
      </w:r>
      <w:r w:rsidRPr="00CC607C">
        <w:rPr>
          <w:rFonts w:ascii="Arial" w:hAnsi="Arial" w:cs="Arial"/>
          <w:sz w:val="20"/>
          <w:szCs w:val="20"/>
        </w:rPr>
        <w:tab/>
      </w:r>
      <w:r w:rsidR="00712FF4" w:rsidRPr="00CC607C">
        <w:rPr>
          <w:rFonts w:ascii="Arial" w:hAnsi="Arial" w:cs="Arial"/>
          <w:sz w:val="20"/>
          <w:szCs w:val="20"/>
        </w:rPr>
        <w:t xml:space="preserve">            </w:t>
      </w:r>
      <w:r w:rsidRPr="00CC607C">
        <w:rPr>
          <w:rFonts w:ascii="Arial" w:hAnsi="Arial" w:cs="Arial"/>
          <w:sz w:val="20"/>
          <w:szCs w:val="20"/>
        </w:rPr>
        <w:t>Stanovanjski sklad Republike Slovenije,</w:t>
      </w:r>
    </w:p>
    <w:p w14:paraId="698A5F20" w14:textId="77777777" w:rsidR="00965379" w:rsidRPr="00CC607C" w:rsidRDefault="00965379" w:rsidP="00965379">
      <w:pPr>
        <w:jc w:val="both"/>
        <w:rPr>
          <w:rFonts w:ascii="Arial" w:hAnsi="Arial" w:cs="Arial"/>
          <w:sz w:val="20"/>
          <w:szCs w:val="20"/>
        </w:rPr>
      </w:pPr>
      <w:r w:rsidRPr="00CC607C">
        <w:rPr>
          <w:rFonts w:ascii="Arial" w:hAnsi="Arial" w:cs="Arial"/>
          <w:sz w:val="20"/>
          <w:szCs w:val="20"/>
        </w:rPr>
        <w:tab/>
      </w:r>
      <w:r w:rsidRPr="00CC607C">
        <w:rPr>
          <w:rFonts w:ascii="Arial" w:hAnsi="Arial" w:cs="Arial"/>
          <w:sz w:val="20"/>
          <w:szCs w:val="20"/>
        </w:rPr>
        <w:tab/>
      </w:r>
      <w:r w:rsidRPr="00CC607C">
        <w:rPr>
          <w:rFonts w:ascii="Arial" w:hAnsi="Arial" w:cs="Arial"/>
          <w:sz w:val="20"/>
          <w:szCs w:val="20"/>
        </w:rPr>
        <w:tab/>
      </w:r>
      <w:r w:rsidRPr="00CC607C">
        <w:rPr>
          <w:rFonts w:ascii="Arial" w:hAnsi="Arial" w:cs="Arial"/>
          <w:sz w:val="20"/>
          <w:szCs w:val="20"/>
        </w:rPr>
        <w:tab/>
      </w:r>
      <w:r w:rsidRPr="00CC607C">
        <w:rPr>
          <w:rFonts w:ascii="Arial" w:hAnsi="Arial" w:cs="Arial"/>
          <w:sz w:val="20"/>
          <w:szCs w:val="20"/>
        </w:rPr>
        <w:tab/>
      </w:r>
      <w:r w:rsidRPr="00CC607C">
        <w:rPr>
          <w:rFonts w:ascii="Arial" w:hAnsi="Arial" w:cs="Arial"/>
          <w:sz w:val="20"/>
          <w:szCs w:val="20"/>
        </w:rPr>
        <w:tab/>
      </w:r>
      <w:r w:rsidRPr="00CC607C">
        <w:rPr>
          <w:rFonts w:ascii="Arial" w:hAnsi="Arial" w:cs="Arial"/>
          <w:sz w:val="20"/>
          <w:szCs w:val="20"/>
        </w:rPr>
        <w:tab/>
      </w:r>
      <w:r w:rsidRPr="00CC607C">
        <w:rPr>
          <w:rFonts w:ascii="Arial" w:hAnsi="Arial" w:cs="Arial"/>
          <w:sz w:val="20"/>
          <w:szCs w:val="20"/>
        </w:rPr>
        <w:tab/>
        <w:t xml:space="preserve">        javni sklad</w:t>
      </w:r>
    </w:p>
    <w:p w14:paraId="7C705139" w14:textId="77777777" w:rsidR="00DE522A" w:rsidRPr="00CC607C" w:rsidRDefault="00965379" w:rsidP="00965379">
      <w:pPr>
        <w:jc w:val="both"/>
        <w:rPr>
          <w:rFonts w:ascii="Arial" w:hAnsi="Arial" w:cs="Arial"/>
          <w:sz w:val="20"/>
          <w:szCs w:val="20"/>
        </w:rPr>
      </w:pPr>
      <w:r w:rsidRPr="00CC607C">
        <w:rPr>
          <w:rFonts w:ascii="Arial" w:hAnsi="Arial" w:cs="Arial"/>
          <w:sz w:val="20"/>
          <w:szCs w:val="20"/>
        </w:rPr>
        <w:tab/>
      </w:r>
      <w:r w:rsidRPr="00CC607C">
        <w:rPr>
          <w:rFonts w:ascii="Arial" w:hAnsi="Arial" w:cs="Arial"/>
          <w:sz w:val="20"/>
          <w:szCs w:val="20"/>
        </w:rPr>
        <w:tab/>
      </w:r>
      <w:r w:rsidRPr="00CC607C">
        <w:rPr>
          <w:rFonts w:ascii="Arial" w:hAnsi="Arial" w:cs="Arial"/>
          <w:sz w:val="20"/>
          <w:szCs w:val="20"/>
        </w:rPr>
        <w:tab/>
      </w:r>
      <w:r w:rsidRPr="00CC607C">
        <w:rPr>
          <w:rFonts w:ascii="Arial" w:hAnsi="Arial" w:cs="Arial"/>
          <w:sz w:val="20"/>
          <w:szCs w:val="20"/>
        </w:rPr>
        <w:tab/>
      </w:r>
      <w:r w:rsidRPr="00CC607C">
        <w:rPr>
          <w:rFonts w:ascii="Arial" w:hAnsi="Arial" w:cs="Arial"/>
          <w:sz w:val="20"/>
          <w:szCs w:val="20"/>
        </w:rPr>
        <w:tab/>
      </w:r>
      <w:r w:rsidRPr="00CC607C">
        <w:rPr>
          <w:rFonts w:ascii="Arial" w:hAnsi="Arial" w:cs="Arial"/>
          <w:sz w:val="20"/>
          <w:szCs w:val="20"/>
        </w:rPr>
        <w:tab/>
      </w:r>
      <w:r w:rsidRPr="00CC607C">
        <w:rPr>
          <w:rFonts w:ascii="Arial" w:hAnsi="Arial" w:cs="Arial"/>
          <w:sz w:val="20"/>
          <w:szCs w:val="20"/>
        </w:rPr>
        <w:tab/>
      </w:r>
      <w:r w:rsidRPr="00CC607C">
        <w:rPr>
          <w:rFonts w:ascii="Arial" w:hAnsi="Arial" w:cs="Arial"/>
          <w:sz w:val="20"/>
          <w:szCs w:val="20"/>
        </w:rPr>
        <w:tab/>
      </w:r>
    </w:p>
    <w:p w14:paraId="7BE8E88C" w14:textId="4514312F" w:rsidR="00965379" w:rsidRPr="00CC607C" w:rsidRDefault="00DE522A" w:rsidP="00DE522A">
      <w:pPr>
        <w:ind w:left="5664"/>
        <w:jc w:val="both"/>
        <w:rPr>
          <w:rFonts w:ascii="Arial" w:hAnsi="Arial" w:cs="Arial"/>
          <w:sz w:val="20"/>
          <w:szCs w:val="20"/>
        </w:rPr>
      </w:pPr>
      <w:r w:rsidRPr="00CC607C">
        <w:rPr>
          <w:rFonts w:ascii="Arial" w:hAnsi="Arial" w:cs="Arial"/>
          <w:sz w:val="20"/>
          <w:szCs w:val="20"/>
        </w:rPr>
        <w:t xml:space="preserve">   </w:t>
      </w:r>
      <w:r w:rsidR="00EF6682" w:rsidRPr="00CC607C">
        <w:rPr>
          <w:rFonts w:ascii="Arial" w:hAnsi="Arial" w:cs="Arial"/>
          <w:sz w:val="20"/>
          <w:szCs w:val="20"/>
        </w:rPr>
        <w:t xml:space="preserve">mag. </w:t>
      </w:r>
      <w:r w:rsidR="00EE7A0D" w:rsidRPr="00CC607C">
        <w:rPr>
          <w:rFonts w:ascii="Arial" w:hAnsi="Arial" w:cs="Arial"/>
          <w:sz w:val="20"/>
          <w:szCs w:val="20"/>
        </w:rPr>
        <w:t xml:space="preserve">Črtomir </w:t>
      </w:r>
      <w:r w:rsidR="00EF6682" w:rsidRPr="00CC607C">
        <w:rPr>
          <w:rFonts w:ascii="Arial" w:hAnsi="Arial" w:cs="Arial"/>
          <w:sz w:val="20"/>
          <w:szCs w:val="20"/>
        </w:rPr>
        <w:t>Remec</w:t>
      </w:r>
    </w:p>
    <w:p w14:paraId="6A20FED4" w14:textId="230D1E52" w:rsidR="00965379" w:rsidRPr="00CC607C" w:rsidRDefault="00965379" w:rsidP="00BC3318">
      <w:pPr>
        <w:ind w:left="5664"/>
        <w:jc w:val="both"/>
        <w:rPr>
          <w:rFonts w:ascii="Arial" w:hAnsi="Arial" w:cs="Arial"/>
          <w:sz w:val="20"/>
          <w:szCs w:val="20"/>
        </w:rPr>
      </w:pPr>
      <w:r w:rsidRPr="00CC607C">
        <w:rPr>
          <w:rFonts w:ascii="Arial" w:hAnsi="Arial" w:cs="Arial"/>
          <w:sz w:val="20"/>
          <w:szCs w:val="20"/>
        </w:rPr>
        <w:t xml:space="preserve">       </w:t>
      </w:r>
      <w:r w:rsidR="00E37BCD" w:rsidRPr="00CC607C">
        <w:rPr>
          <w:rFonts w:ascii="Arial" w:hAnsi="Arial" w:cs="Arial"/>
          <w:sz w:val="20"/>
          <w:szCs w:val="20"/>
        </w:rPr>
        <w:t xml:space="preserve"> </w:t>
      </w:r>
      <w:r w:rsidR="00DE522A" w:rsidRPr="00CC607C">
        <w:rPr>
          <w:rFonts w:ascii="Arial" w:hAnsi="Arial" w:cs="Arial"/>
          <w:sz w:val="20"/>
          <w:szCs w:val="20"/>
        </w:rPr>
        <w:t xml:space="preserve">    </w:t>
      </w:r>
      <w:r w:rsidRPr="00CC607C">
        <w:rPr>
          <w:rFonts w:ascii="Arial" w:hAnsi="Arial" w:cs="Arial"/>
          <w:sz w:val="20"/>
          <w:szCs w:val="20"/>
        </w:rPr>
        <w:t>direkto</w:t>
      </w:r>
      <w:r w:rsidR="00B4588E" w:rsidRPr="00CC607C">
        <w:rPr>
          <w:rFonts w:ascii="Arial" w:hAnsi="Arial" w:cs="Arial"/>
          <w:sz w:val="20"/>
          <w:szCs w:val="20"/>
        </w:rPr>
        <w:t>r</w:t>
      </w:r>
    </w:p>
    <w:p w14:paraId="495103EF" w14:textId="4410C0FD" w:rsidR="00A4484A" w:rsidRPr="00CC607C" w:rsidRDefault="00A4484A" w:rsidP="00BC3318">
      <w:pPr>
        <w:ind w:left="5664"/>
        <w:jc w:val="both"/>
        <w:rPr>
          <w:rFonts w:ascii="Arial" w:hAnsi="Arial" w:cs="Arial"/>
          <w:sz w:val="20"/>
          <w:szCs w:val="20"/>
        </w:rPr>
      </w:pPr>
    </w:p>
    <w:p w14:paraId="51C88998" w14:textId="15536456" w:rsidR="00A4484A" w:rsidRPr="00CC607C" w:rsidRDefault="00A4484A" w:rsidP="00BC3318">
      <w:pPr>
        <w:ind w:left="5664"/>
        <w:jc w:val="both"/>
        <w:rPr>
          <w:rFonts w:ascii="Arial" w:hAnsi="Arial" w:cs="Arial"/>
          <w:sz w:val="20"/>
          <w:szCs w:val="20"/>
        </w:rPr>
      </w:pPr>
    </w:p>
    <w:p w14:paraId="5343F928" w14:textId="77777777" w:rsidR="00EE7A0D" w:rsidRPr="00CC607C" w:rsidRDefault="00EE7A0D" w:rsidP="001B4F5B">
      <w:pPr>
        <w:jc w:val="both"/>
        <w:rPr>
          <w:rFonts w:ascii="Arial" w:hAnsi="Arial" w:cs="Arial"/>
          <w:sz w:val="20"/>
          <w:szCs w:val="20"/>
        </w:rPr>
      </w:pPr>
    </w:p>
    <w:p w14:paraId="585145E7" w14:textId="77777777" w:rsidR="00EE7A0D" w:rsidRPr="00CC607C" w:rsidRDefault="00EE7A0D" w:rsidP="001B4F5B">
      <w:pPr>
        <w:jc w:val="both"/>
        <w:rPr>
          <w:rFonts w:ascii="Arial" w:hAnsi="Arial" w:cs="Arial"/>
          <w:sz w:val="20"/>
          <w:szCs w:val="20"/>
        </w:rPr>
      </w:pPr>
      <w:r w:rsidRPr="00CC607C">
        <w:rPr>
          <w:rFonts w:ascii="Arial" w:hAnsi="Arial" w:cs="Arial"/>
          <w:sz w:val="20"/>
          <w:szCs w:val="20"/>
        </w:rPr>
        <w:t>Številka zadeve:</w:t>
      </w:r>
    </w:p>
    <w:p w14:paraId="649D7CBD" w14:textId="40F38E9A" w:rsidR="00EE7A0D" w:rsidRPr="00CC607C" w:rsidRDefault="00EE7A0D" w:rsidP="001B4F5B">
      <w:pPr>
        <w:jc w:val="both"/>
        <w:rPr>
          <w:rFonts w:ascii="Arial" w:hAnsi="Arial" w:cs="Arial"/>
          <w:sz w:val="20"/>
          <w:szCs w:val="20"/>
        </w:rPr>
      </w:pPr>
      <w:r w:rsidRPr="00CC607C">
        <w:rPr>
          <w:rFonts w:ascii="Arial" w:hAnsi="Arial" w:cs="Arial"/>
          <w:sz w:val="20"/>
          <w:szCs w:val="20"/>
        </w:rPr>
        <w:t xml:space="preserve">Sprejeto dne: </w:t>
      </w:r>
    </w:p>
    <w:p w14:paraId="3B3D0219" w14:textId="492CB5B7" w:rsidR="00A4484A" w:rsidRPr="00CC607C" w:rsidRDefault="00EE7A0D" w:rsidP="001B4F5B">
      <w:pPr>
        <w:jc w:val="both"/>
        <w:rPr>
          <w:rFonts w:ascii="Arial" w:hAnsi="Arial" w:cs="Arial"/>
          <w:sz w:val="20"/>
          <w:szCs w:val="20"/>
        </w:rPr>
      </w:pPr>
      <w:r w:rsidRPr="00CC607C">
        <w:rPr>
          <w:rFonts w:ascii="Arial" w:hAnsi="Arial" w:cs="Arial"/>
          <w:sz w:val="20"/>
          <w:szCs w:val="20"/>
        </w:rPr>
        <w:t xml:space="preserve">Objavljeno na spletni stani </w:t>
      </w:r>
      <w:hyperlink r:id="rId13" w:history="1">
        <w:r w:rsidRPr="00CC607C">
          <w:rPr>
            <w:rStyle w:val="Hiperpovezava"/>
            <w:rFonts w:ascii="Arial" w:hAnsi="Arial" w:cs="Arial"/>
            <w:sz w:val="20"/>
            <w:szCs w:val="20"/>
          </w:rPr>
          <w:t>www.ssrs.si</w:t>
        </w:r>
      </w:hyperlink>
      <w:r w:rsidRPr="00CC607C">
        <w:rPr>
          <w:rFonts w:ascii="Arial" w:hAnsi="Arial" w:cs="Arial"/>
          <w:sz w:val="20"/>
          <w:szCs w:val="20"/>
        </w:rPr>
        <w:t xml:space="preserve"> dne: </w:t>
      </w:r>
    </w:p>
    <w:sectPr w:rsidR="00A4484A" w:rsidRPr="00CC607C" w:rsidSect="000233E3">
      <w:footerReference w:type="even" r:id="rId14"/>
      <w:pgSz w:w="11906" w:h="16838"/>
      <w:pgMar w:top="1417" w:right="1417"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0BBB2" w16cid:durableId="24A282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49CB4" w14:textId="77777777" w:rsidR="00507855" w:rsidRDefault="00507855">
      <w:r>
        <w:separator/>
      </w:r>
    </w:p>
  </w:endnote>
  <w:endnote w:type="continuationSeparator" w:id="0">
    <w:p w14:paraId="615D646B" w14:textId="77777777" w:rsidR="00507855" w:rsidRDefault="0050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45813" w14:textId="77777777" w:rsidR="00BA4331" w:rsidRDefault="00BA4331" w:rsidP="00B87FC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613A786" w14:textId="77777777" w:rsidR="00BA4331" w:rsidRDefault="00BA4331" w:rsidP="00976178">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EBA38" w14:textId="77777777" w:rsidR="00507855" w:rsidRDefault="00507855">
      <w:r>
        <w:separator/>
      </w:r>
    </w:p>
  </w:footnote>
  <w:footnote w:type="continuationSeparator" w:id="0">
    <w:p w14:paraId="0BD1AEF7" w14:textId="77777777" w:rsidR="00507855" w:rsidRDefault="00507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6EB"/>
    <w:multiLevelType w:val="multilevel"/>
    <w:tmpl w:val="29B2EF3E"/>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1569"/>
        </w:tabs>
        <w:ind w:left="1569" w:hanging="576"/>
      </w:pPr>
      <w:rPr>
        <w:b/>
      </w:r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 w15:restartNumberingAfterBreak="0">
    <w:nsid w:val="0AF744EE"/>
    <w:multiLevelType w:val="hybridMultilevel"/>
    <w:tmpl w:val="4F3ADB16"/>
    <w:lvl w:ilvl="0" w:tplc="6A56E90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D9120ED"/>
    <w:multiLevelType w:val="multilevel"/>
    <w:tmpl w:val="BC22FF7C"/>
    <w:lvl w:ilvl="0">
      <w:start w:val="1"/>
      <w:numFmt w:val="decimal"/>
      <w:lvlText w:val="(%1)"/>
      <w:lvlJc w:val="left"/>
      <w:pPr>
        <w:tabs>
          <w:tab w:val="num" w:pos="567"/>
        </w:tabs>
        <w:ind w:left="0" w:firstLine="0"/>
      </w:pPr>
      <w:rPr>
        <w:rFonts w:ascii="Arial" w:hAnsi="Arial" w:cs="Times New Roman"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6727A0"/>
    <w:multiLevelType w:val="hybridMultilevel"/>
    <w:tmpl w:val="161A6BE6"/>
    <w:lvl w:ilvl="0" w:tplc="43B27F3A">
      <w:start w:val="1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C2CC6"/>
    <w:multiLevelType w:val="multilevel"/>
    <w:tmpl w:val="0B5869B4"/>
    <w:lvl w:ilvl="0">
      <w:start w:val="1"/>
      <w:numFmt w:val="decimal"/>
      <w:lvlText w:val="(%1)"/>
      <w:lvlJc w:val="left"/>
      <w:pPr>
        <w:tabs>
          <w:tab w:val="num" w:pos="0"/>
        </w:tabs>
        <w:ind w:left="0" w:firstLine="0"/>
      </w:pPr>
      <w:rPr>
        <w:rFonts w:ascii="Arial" w:hAnsi="Arial" w:cs="Times New Roman" w:hint="default"/>
        <w:b w:val="0"/>
        <w:i w:val="0"/>
        <w:color w:val="auto"/>
        <w:sz w:val="20"/>
        <w:szCs w:val="20"/>
      </w:rPr>
    </w:lvl>
    <w:lvl w:ilvl="1">
      <w:start w:val="1"/>
      <w:numFmt w:val="lowerLetter"/>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303891"/>
    <w:multiLevelType w:val="hybridMultilevel"/>
    <w:tmpl w:val="0E72B0DC"/>
    <w:lvl w:ilvl="0" w:tplc="1B8E71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B72052"/>
    <w:multiLevelType w:val="hybridMultilevel"/>
    <w:tmpl w:val="43B868F0"/>
    <w:lvl w:ilvl="0" w:tplc="45F66D42">
      <w:numFmt w:val="bullet"/>
      <w:lvlText w:val="•"/>
      <w:lvlJc w:val="left"/>
      <w:pPr>
        <w:ind w:left="964" w:hanging="349"/>
      </w:pPr>
      <w:rPr>
        <w:rFonts w:hint="default"/>
        <w:w w:val="93"/>
        <w:lang w:val="sl-SI" w:eastAsia="sl-SI" w:bidi="sl-SI"/>
      </w:rPr>
    </w:lvl>
    <w:lvl w:ilvl="1" w:tplc="E0EEA8BC">
      <w:numFmt w:val="bullet"/>
      <w:lvlText w:val="•"/>
      <w:lvlJc w:val="left"/>
      <w:pPr>
        <w:ind w:left="1820" w:hanging="349"/>
      </w:pPr>
      <w:rPr>
        <w:rFonts w:hint="default"/>
        <w:lang w:val="sl-SI" w:eastAsia="sl-SI" w:bidi="sl-SI"/>
      </w:rPr>
    </w:lvl>
    <w:lvl w:ilvl="2" w:tplc="D604F8A4">
      <w:numFmt w:val="bullet"/>
      <w:lvlText w:val="•"/>
      <w:lvlJc w:val="left"/>
      <w:pPr>
        <w:ind w:left="2680" w:hanging="349"/>
      </w:pPr>
      <w:rPr>
        <w:rFonts w:hint="default"/>
        <w:lang w:val="sl-SI" w:eastAsia="sl-SI" w:bidi="sl-SI"/>
      </w:rPr>
    </w:lvl>
    <w:lvl w:ilvl="3" w:tplc="377AA6BA">
      <w:numFmt w:val="bullet"/>
      <w:lvlText w:val="•"/>
      <w:lvlJc w:val="left"/>
      <w:pPr>
        <w:ind w:left="3541" w:hanging="349"/>
      </w:pPr>
      <w:rPr>
        <w:rFonts w:hint="default"/>
        <w:lang w:val="sl-SI" w:eastAsia="sl-SI" w:bidi="sl-SI"/>
      </w:rPr>
    </w:lvl>
    <w:lvl w:ilvl="4" w:tplc="9A66B134">
      <w:numFmt w:val="bullet"/>
      <w:lvlText w:val="•"/>
      <w:lvlJc w:val="left"/>
      <w:pPr>
        <w:ind w:left="4401" w:hanging="349"/>
      </w:pPr>
      <w:rPr>
        <w:rFonts w:hint="default"/>
        <w:lang w:val="sl-SI" w:eastAsia="sl-SI" w:bidi="sl-SI"/>
      </w:rPr>
    </w:lvl>
    <w:lvl w:ilvl="5" w:tplc="83AE28D8">
      <w:numFmt w:val="bullet"/>
      <w:lvlText w:val="•"/>
      <w:lvlJc w:val="left"/>
      <w:pPr>
        <w:ind w:left="5262" w:hanging="349"/>
      </w:pPr>
      <w:rPr>
        <w:rFonts w:hint="default"/>
        <w:lang w:val="sl-SI" w:eastAsia="sl-SI" w:bidi="sl-SI"/>
      </w:rPr>
    </w:lvl>
    <w:lvl w:ilvl="6" w:tplc="5B3214DA">
      <w:numFmt w:val="bullet"/>
      <w:lvlText w:val="•"/>
      <w:lvlJc w:val="left"/>
      <w:pPr>
        <w:ind w:left="6122" w:hanging="349"/>
      </w:pPr>
      <w:rPr>
        <w:rFonts w:hint="default"/>
        <w:lang w:val="sl-SI" w:eastAsia="sl-SI" w:bidi="sl-SI"/>
      </w:rPr>
    </w:lvl>
    <w:lvl w:ilvl="7" w:tplc="64826E90">
      <w:numFmt w:val="bullet"/>
      <w:lvlText w:val="•"/>
      <w:lvlJc w:val="left"/>
      <w:pPr>
        <w:ind w:left="6982" w:hanging="349"/>
      </w:pPr>
      <w:rPr>
        <w:rFonts w:hint="default"/>
        <w:lang w:val="sl-SI" w:eastAsia="sl-SI" w:bidi="sl-SI"/>
      </w:rPr>
    </w:lvl>
    <w:lvl w:ilvl="8" w:tplc="EDDC8EA4">
      <w:numFmt w:val="bullet"/>
      <w:lvlText w:val="•"/>
      <w:lvlJc w:val="left"/>
      <w:pPr>
        <w:ind w:left="7843" w:hanging="349"/>
      </w:pPr>
      <w:rPr>
        <w:rFonts w:hint="default"/>
        <w:lang w:val="sl-SI" w:eastAsia="sl-SI" w:bidi="sl-SI"/>
      </w:rPr>
    </w:lvl>
  </w:abstractNum>
  <w:abstractNum w:abstractNumId="7" w15:restartNumberingAfterBreak="0">
    <w:nsid w:val="21CB1A7D"/>
    <w:multiLevelType w:val="hybridMultilevel"/>
    <w:tmpl w:val="9C06286C"/>
    <w:lvl w:ilvl="0" w:tplc="3788B6FC">
      <w:start w:val="1"/>
      <w:numFmt w:val="lowerLetter"/>
      <w:lvlText w:val="%1)"/>
      <w:lvlJc w:val="left"/>
      <w:pPr>
        <w:tabs>
          <w:tab w:val="num" w:pos="720"/>
        </w:tabs>
        <w:ind w:left="720" w:hanging="360"/>
      </w:pPr>
      <w:rPr>
        <w:b w:val="0"/>
        <w:bCs w:val="0"/>
      </w:rPr>
    </w:lvl>
    <w:lvl w:ilvl="1" w:tplc="0424000F">
      <w:start w:val="1"/>
      <w:numFmt w:val="decimal"/>
      <w:lvlText w:val="%2."/>
      <w:lvlJc w:val="left"/>
      <w:pPr>
        <w:tabs>
          <w:tab w:val="num" w:pos="1440"/>
        </w:tabs>
        <w:ind w:left="1440" w:hanging="360"/>
      </w:pPr>
      <w:rPr>
        <w:b w:val="0"/>
        <w:bCs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2EC762F"/>
    <w:multiLevelType w:val="hybridMultilevel"/>
    <w:tmpl w:val="0B5869B4"/>
    <w:lvl w:ilvl="0" w:tplc="B538BEEA">
      <w:start w:val="1"/>
      <w:numFmt w:val="decimal"/>
      <w:lvlText w:val="(%1)"/>
      <w:lvlJc w:val="left"/>
      <w:pPr>
        <w:tabs>
          <w:tab w:val="num" w:pos="142"/>
        </w:tabs>
        <w:ind w:left="142" w:firstLine="0"/>
      </w:pPr>
      <w:rPr>
        <w:rFonts w:ascii="Arial" w:hAnsi="Arial" w:cs="Times New Roman" w:hint="default"/>
        <w:b w:val="0"/>
        <w:i w:val="0"/>
        <w:color w:val="auto"/>
        <w:sz w:val="20"/>
        <w:szCs w:val="20"/>
      </w:rPr>
    </w:lvl>
    <w:lvl w:ilvl="1" w:tplc="DDEE7450">
      <w:start w:val="1"/>
      <w:numFmt w:val="lowerLetter"/>
      <w:lvlText w:val="%2."/>
      <w:lvlJc w:val="left"/>
      <w:pPr>
        <w:tabs>
          <w:tab w:val="num" w:pos="1582"/>
        </w:tabs>
        <w:ind w:left="1582" w:hanging="360"/>
      </w:pPr>
      <w:rPr>
        <w:color w:val="auto"/>
      </w:r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9" w15:restartNumberingAfterBreak="0">
    <w:nsid w:val="26EF51C2"/>
    <w:multiLevelType w:val="hybridMultilevel"/>
    <w:tmpl w:val="83C4881A"/>
    <w:lvl w:ilvl="0" w:tplc="F064EA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4F5F2C"/>
    <w:multiLevelType w:val="hybridMultilevel"/>
    <w:tmpl w:val="D64EF7FA"/>
    <w:lvl w:ilvl="0" w:tplc="6DB2AB0C">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91692"/>
    <w:multiLevelType w:val="multilevel"/>
    <w:tmpl w:val="4BBCE022"/>
    <w:lvl w:ilvl="0">
      <w:start w:val="1"/>
      <w:numFmt w:val="decimal"/>
      <w:lvlText w:val="(%1)"/>
      <w:lvlJc w:val="left"/>
      <w:pPr>
        <w:tabs>
          <w:tab w:val="num" w:pos="357"/>
        </w:tabs>
        <w:ind w:left="0" w:firstLine="0"/>
      </w:pPr>
      <w:rPr>
        <w:rFonts w:ascii="Arial" w:hAnsi="Arial" w:cs="Times New Roman"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DC73DD8"/>
    <w:multiLevelType w:val="hybridMultilevel"/>
    <w:tmpl w:val="BC22FF7C"/>
    <w:lvl w:ilvl="0" w:tplc="CCE29C64">
      <w:start w:val="1"/>
      <w:numFmt w:val="decimal"/>
      <w:lvlText w:val="(%1)"/>
      <w:lvlJc w:val="left"/>
      <w:pPr>
        <w:tabs>
          <w:tab w:val="num" w:pos="567"/>
        </w:tabs>
        <w:ind w:left="0" w:firstLine="0"/>
      </w:pPr>
      <w:rPr>
        <w:rFonts w:ascii="Arial" w:hAnsi="Arial" w:cs="Times New Roman" w:hint="default"/>
        <w:b w:val="0"/>
        <w:i w:val="0"/>
        <w:color w:val="auto"/>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65F5BEC"/>
    <w:multiLevelType w:val="multilevel"/>
    <w:tmpl w:val="4F48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F72385"/>
    <w:multiLevelType w:val="hybridMultilevel"/>
    <w:tmpl w:val="983CD718"/>
    <w:lvl w:ilvl="0" w:tplc="69CE5F50">
      <w:start w:val="1"/>
      <w:numFmt w:val="bullet"/>
      <w:lvlText w:val=""/>
      <w:lvlJc w:val="center"/>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4E816402"/>
    <w:multiLevelType w:val="hybridMultilevel"/>
    <w:tmpl w:val="EA62317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1BB2C0F"/>
    <w:multiLevelType w:val="hybridMultilevel"/>
    <w:tmpl w:val="78E2FDAC"/>
    <w:lvl w:ilvl="0" w:tplc="643E0D24">
      <w:start w:val="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C60368"/>
    <w:multiLevelType w:val="multilevel"/>
    <w:tmpl w:val="0B5869B4"/>
    <w:lvl w:ilvl="0">
      <w:start w:val="1"/>
      <w:numFmt w:val="decimal"/>
      <w:lvlText w:val="(%1)"/>
      <w:lvlJc w:val="left"/>
      <w:pPr>
        <w:tabs>
          <w:tab w:val="num" w:pos="0"/>
        </w:tabs>
        <w:ind w:left="0" w:firstLine="0"/>
      </w:pPr>
      <w:rPr>
        <w:rFonts w:ascii="Arial" w:hAnsi="Arial" w:cs="Times New Roman" w:hint="default"/>
        <w:b w:val="0"/>
        <w:i w:val="0"/>
        <w:color w:val="auto"/>
        <w:sz w:val="20"/>
        <w:szCs w:val="20"/>
      </w:rPr>
    </w:lvl>
    <w:lvl w:ilvl="1">
      <w:start w:val="1"/>
      <w:numFmt w:val="lowerLetter"/>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ED84DBE"/>
    <w:multiLevelType w:val="hybridMultilevel"/>
    <w:tmpl w:val="0E8ED29C"/>
    <w:lvl w:ilvl="0" w:tplc="AE9C2A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7B95F8A"/>
    <w:multiLevelType w:val="hybridMultilevel"/>
    <w:tmpl w:val="D798953E"/>
    <w:lvl w:ilvl="0" w:tplc="6A56E90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69B932BF"/>
    <w:multiLevelType w:val="hybridMultilevel"/>
    <w:tmpl w:val="1714D1E2"/>
    <w:lvl w:ilvl="0" w:tplc="FFFFFFFF">
      <w:start w:val="1"/>
      <w:numFmt w:val="bullet"/>
      <w:lvlText w:val=""/>
      <w:lvlJc w:val="left"/>
      <w:pPr>
        <w:tabs>
          <w:tab w:val="num" w:pos="567"/>
        </w:tabs>
        <w:ind w:left="567" w:hanging="567"/>
      </w:pPr>
      <w:rPr>
        <w:rFonts w:ascii="Symbol" w:eastAsia="Times New Roman" w:hAnsi="Symbol" w:cs="Times New Roman" w:hint="default"/>
        <w:b w:val="0"/>
        <w:i w:val="0"/>
        <w:sz w:val="18"/>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6A2FA9"/>
    <w:multiLevelType w:val="hybridMultilevel"/>
    <w:tmpl w:val="26422918"/>
    <w:lvl w:ilvl="0" w:tplc="6C3497A4">
      <w:start w:val="1"/>
      <w:numFmt w:val="decimal"/>
      <w:lvlText w:val="(%1)"/>
      <w:lvlJc w:val="left"/>
      <w:pPr>
        <w:tabs>
          <w:tab w:val="num" w:pos="357"/>
        </w:tabs>
        <w:ind w:left="0" w:firstLine="0"/>
      </w:pPr>
      <w:rPr>
        <w:rFonts w:ascii="Arial" w:hAnsi="Arial" w:cs="Times New Roman" w:hint="default"/>
        <w:b w:val="0"/>
        <w:i w:val="0"/>
        <w:color w:val="auto"/>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C7A48B9"/>
    <w:multiLevelType w:val="hybridMultilevel"/>
    <w:tmpl w:val="F54C1646"/>
    <w:lvl w:ilvl="0" w:tplc="6A56E90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EA329B0"/>
    <w:multiLevelType w:val="hybridMultilevel"/>
    <w:tmpl w:val="066CD5A6"/>
    <w:lvl w:ilvl="0" w:tplc="6DB2AB0C">
      <w:numFmt w:val="bullet"/>
      <w:lvlText w:val="-"/>
      <w:lvlJc w:val="left"/>
      <w:pPr>
        <w:tabs>
          <w:tab w:val="num" w:pos="660"/>
        </w:tabs>
        <w:ind w:left="660" w:hanging="360"/>
      </w:pPr>
      <w:rPr>
        <w:rFonts w:ascii="Times New Roman" w:eastAsia="Times New Roman" w:hAnsi="Times New Roman" w:cs="Times New Roman" w:hint="default"/>
      </w:rPr>
    </w:lvl>
    <w:lvl w:ilvl="1" w:tplc="04240003" w:tentative="1">
      <w:start w:val="1"/>
      <w:numFmt w:val="bullet"/>
      <w:lvlText w:val="o"/>
      <w:lvlJc w:val="left"/>
      <w:pPr>
        <w:tabs>
          <w:tab w:val="num" w:pos="1380"/>
        </w:tabs>
        <w:ind w:left="1380" w:hanging="360"/>
      </w:pPr>
      <w:rPr>
        <w:rFonts w:ascii="Courier New" w:hAnsi="Courier New" w:cs="Courier New" w:hint="default"/>
      </w:rPr>
    </w:lvl>
    <w:lvl w:ilvl="2" w:tplc="04240005" w:tentative="1">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cs="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cs="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abstractNum w:abstractNumId="24" w15:restartNumberingAfterBreak="0">
    <w:nsid w:val="6F501A57"/>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1910A08"/>
    <w:multiLevelType w:val="hybridMultilevel"/>
    <w:tmpl w:val="3184E1BE"/>
    <w:lvl w:ilvl="0" w:tplc="C3C268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3E50D6"/>
    <w:multiLevelType w:val="hybridMultilevel"/>
    <w:tmpl w:val="D798953E"/>
    <w:lvl w:ilvl="0" w:tplc="6A56E90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7EE24C0"/>
    <w:multiLevelType w:val="hybridMultilevel"/>
    <w:tmpl w:val="A22AD7EE"/>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BEA0E73"/>
    <w:multiLevelType w:val="hybridMultilevel"/>
    <w:tmpl w:val="21F041CA"/>
    <w:lvl w:ilvl="0" w:tplc="D4D0B8A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9E1DA4"/>
    <w:multiLevelType w:val="hybridMultilevel"/>
    <w:tmpl w:val="B322C780"/>
    <w:lvl w:ilvl="0" w:tplc="6A56E904">
      <w:start w:val="1"/>
      <w:numFmt w:val="decimal"/>
      <w:lvlText w:val="%1."/>
      <w:lvlJc w:val="left"/>
      <w:pPr>
        <w:tabs>
          <w:tab w:val="num" w:pos="1044"/>
        </w:tabs>
        <w:ind w:left="1044" w:hanging="360"/>
      </w:pPr>
      <w:rPr>
        <w:rFonts w:hint="default"/>
      </w:rPr>
    </w:lvl>
    <w:lvl w:ilvl="1" w:tplc="04240019" w:tentative="1">
      <w:start w:val="1"/>
      <w:numFmt w:val="lowerLetter"/>
      <w:lvlText w:val="%2."/>
      <w:lvlJc w:val="left"/>
      <w:pPr>
        <w:tabs>
          <w:tab w:val="num" w:pos="1764"/>
        </w:tabs>
        <w:ind w:left="1764" w:hanging="360"/>
      </w:pPr>
    </w:lvl>
    <w:lvl w:ilvl="2" w:tplc="0424001B" w:tentative="1">
      <w:start w:val="1"/>
      <w:numFmt w:val="lowerRoman"/>
      <w:lvlText w:val="%3."/>
      <w:lvlJc w:val="right"/>
      <w:pPr>
        <w:tabs>
          <w:tab w:val="num" w:pos="2484"/>
        </w:tabs>
        <w:ind w:left="2484" w:hanging="180"/>
      </w:pPr>
    </w:lvl>
    <w:lvl w:ilvl="3" w:tplc="0424000F" w:tentative="1">
      <w:start w:val="1"/>
      <w:numFmt w:val="decimal"/>
      <w:lvlText w:val="%4."/>
      <w:lvlJc w:val="left"/>
      <w:pPr>
        <w:tabs>
          <w:tab w:val="num" w:pos="3204"/>
        </w:tabs>
        <w:ind w:left="3204" w:hanging="360"/>
      </w:pPr>
    </w:lvl>
    <w:lvl w:ilvl="4" w:tplc="04240019" w:tentative="1">
      <w:start w:val="1"/>
      <w:numFmt w:val="lowerLetter"/>
      <w:lvlText w:val="%5."/>
      <w:lvlJc w:val="left"/>
      <w:pPr>
        <w:tabs>
          <w:tab w:val="num" w:pos="3924"/>
        </w:tabs>
        <w:ind w:left="3924" w:hanging="360"/>
      </w:pPr>
    </w:lvl>
    <w:lvl w:ilvl="5" w:tplc="0424001B" w:tentative="1">
      <w:start w:val="1"/>
      <w:numFmt w:val="lowerRoman"/>
      <w:lvlText w:val="%6."/>
      <w:lvlJc w:val="right"/>
      <w:pPr>
        <w:tabs>
          <w:tab w:val="num" w:pos="4644"/>
        </w:tabs>
        <w:ind w:left="4644" w:hanging="180"/>
      </w:pPr>
    </w:lvl>
    <w:lvl w:ilvl="6" w:tplc="0424000F" w:tentative="1">
      <w:start w:val="1"/>
      <w:numFmt w:val="decimal"/>
      <w:lvlText w:val="%7."/>
      <w:lvlJc w:val="left"/>
      <w:pPr>
        <w:tabs>
          <w:tab w:val="num" w:pos="5364"/>
        </w:tabs>
        <w:ind w:left="5364" w:hanging="360"/>
      </w:pPr>
    </w:lvl>
    <w:lvl w:ilvl="7" w:tplc="04240019" w:tentative="1">
      <w:start w:val="1"/>
      <w:numFmt w:val="lowerLetter"/>
      <w:lvlText w:val="%8."/>
      <w:lvlJc w:val="left"/>
      <w:pPr>
        <w:tabs>
          <w:tab w:val="num" w:pos="6084"/>
        </w:tabs>
        <w:ind w:left="6084" w:hanging="360"/>
      </w:pPr>
    </w:lvl>
    <w:lvl w:ilvl="8" w:tplc="0424001B" w:tentative="1">
      <w:start w:val="1"/>
      <w:numFmt w:val="lowerRoman"/>
      <w:lvlText w:val="%9."/>
      <w:lvlJc w:val="right"/>
      <w:pPr>
        <w:tabs>
          <w:tab w:val="num" w:pos="6804"/>
        </w:tabs>
        <w:ind w:left="6804" w:hanging="180"/>
      </w:pPr>
    </w:lvl>
  </w:abstractNum>
  <w:abstractNum w:abstractNumId="30" w15:restartNumberingAfterBreak="0">
    <w:nsid w:val="7D0160AD"/>
    <w:multiLevelType w:val="multilevel"/>
    <w:tmpl w:val="BC22FF7C"/>
    <w:lvl w:ilvl="0">
      <w:start w:val="1"/>
      <w:numFmt w:val="decimal"/>
      <w:lvlText w:val="(%1)"/>
      <w:lvlJc w:val="left"/>
      <w:pPr>
        <w:tabs>
          <w:tab w:val="num" w:pos="567"/>
        </w:tabs>
        <w:ind w:left="0" w:firstLine="0"/>
      </w:pPr>
      <w:rPr>
        <w:rFonts w:ascii="Arial" w:hAnsi="Arial" w:cs="Times New Roman"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9"/>
  </w:num>
  <w:num w:numId="3">
    <w:abstractNumId w:val="1"/>
  </w:num>
  <w:num w:numId="4">
    <w:abstractNumId w:val="22"/>
  </w:num>
  <w:num w:numId="5">
    <w:abstractNumId w:val="29"/>
  </w:num>
  <w:num w:numId="6">
    <w:abstractNumId w:val="13"/>
  </w:num>
  <w:num w:numId="7">
    <w:abstractNumId w:val="23"/>
  </w:num>
  <w:num w:numId="8">
    <w:abstractNumId w:val="14"/>
  </w:num>
  <w:num w:numId="9">
    <w:abstractNumId w:val="26"/>
  </w:num>
  <w:num w:numId="10">
    <w:abstractNumId w:val="0"/>
  </w:num>
  <w:num w:numId="11">
    <w:abstractNumId w:val="7"/>
  </w:num>
  <w:num w:numId="12">
    <w:abstractNumId w:val="8"/>
  </w:num>
  <w:num w:numId="13">
    <w:abstractNumId w:val="27"/>
  </w:num>
  <w:num w:numId="14">
    <w:abstractNumId w:val="20"/>
  </w:num>
  <w:num w:numId="15">
    <w:abstractNumId w:val="3"/>
  </w:num>
  <w:num w:numId="16">
    <w:abstractNumId w:val="12"/>
  </w:num>
  <w:num w:numId="17">
    <w:abstractNumId w:val="24"/>
  </w:num>
  <w:num w:numId="18">
    <w:abstractNumId w:val="0"/>
  </w:num>
  <w:num w:numId="19">
    <w:abstractNumId w:val="0"/>
  </w:num>
  <w:num w:numId="20">
    <w:abstractNumId w:val="30"/>
  </w:num>
  <w:num w:numId="21">
    <w:abstractNumId w:val="17"/>
  </w:num>
  <w:num w:numId="22">
    <w:abstractNumId w:val="2"/>
  </w:num>
  <w:num w:numId="23">
    <w:abstractNumId w:val="21"/>
  </w:num>
  <w:num w:numId="24">
    <w:abstractNumId w:val="11"/>
  </w:num>
  <w:num w:numId="25">
    <w:abstractNumId w:val="4"/>
  </w:num>
  <w:num w:numId="26">
    <w:abstractNumId w:val="0"/>
  </w:num>
  <w:num w:numId="27">
    <w:abstractNumId w:val="0"/>
  </w:num>
  <w:num w:numId="28">
    <w:abstractNumId w:val="0"/>
  </w:num>
  <w:num w:numId="29">
    <w:abstractNumId w:val="5"/>
  </w:num>
  <w:num w:numId="30">
    <w:abstractNumId w:val="0"/>
  </w:num>
  <w:num w:numId="31">
    <w:abstractNumId w:val="18"/>
  </w:num>
  <w:num w:numId="32">
    <w:abstractNumId w:val="0"/>
  </w:num>
  <w:num w:numId="33">
    <w:abstractNumId w:val="0"/>
  </w:num>
  <w:num w:numId="34">
    <w:abstractNumId w:val="9"/>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28"/>
  </w:num>
  <w:num w:numId="43">
    <w:abstractNumId w:val="0"/>
  </w:num>
  <w:num w:numId="44">
    <w:abstractNumId w:val="0"/>
  </w:num>
  <w:num w:numId="45">
    <w:abstractNumId w:val="16"/>
  </w:num>
  <w:num w:numId="46">
    <w:abstractNumId w:val="6"/>
  </w:num>
  <w:num w:numId="47">
    <w:abstractNumId w:val="2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61"/>
    <w:rsid w:val="00002AEC"/>
    <w:rsid w:val="000030D5"/>
    <w:rsid w:val="00004302"/>
    <w:rsid w:val="000068D1"/>
    <w:rsid w:val="00010C1D"/>
    <w:rsid w:val="00012432"/>
    <w:rsid w:val="00015B86"/>
    <w:rsid w:val="000233E3"/>
    <w:rsid w:val="00023B33"/>
    <w:rsid w:val="0002565E"/>
    <w:rsid w:val="000357C4"/>
    <w:rsid w:val="00037A03"/>
    <w:rsid w:val="000455AE"/>
    <w:rsid w:val="00053B41"/>
    <w:rsid w:val="00062EE4"/>
    <w:rsid w:val="0006438D"/>
    <w:rsid w:val="00070F8A"/>
    <w:rsid w:val="0007668F"/>
    <w:rsid w:val="00077F3A"/>
    <w:rsid w:val="000800DA"/>
    <w:rsid w:val="000860E4"/>
    <w:rsid w:val="00087187"/>
    <w:rsid w:val="000929F1"/>
    <w:rsid w:val="000A1993"/>
    <w:rsid w:val="000A378F"/>
    <w:rsid w:val="000A4640"/>
    <w:rsid w:val="000A5557"/>
    <w:rsid w:val="000B603B"/>
    <w:rsid w:val="000B6813"/>
    <w:rsid w:val="000B72CF"/>
    <w:rsid w:val="000C3385"/>
    <w:rsid w:val="000C38F2"/>
    <w:rsid w:val="000C6A8F"/>
    <w:rsid w:val="000C6DC2"/>
    <w:rsid w:val="000D000C"/>
    <w:rsid w:val="000D1D5D"/>
    <w:rsid w:val="000D1F33"/>
    <w:rsid w:val="000D7A16"/>
    <w:rsid w:val="000E28D4"/>
    <w:rsid w:val="000E580A"/>
    <w:rsid w:val="000E5FC8"/>
    <w:rsid w:val="000F79E6"/>
    <w:rsid w:val="00101D3A"/>
    <w:rsid w:val="00103FD7"/>
    <w:rsid w:val="00105CC5"/>
    <w:rsid w:val="001067C3"/>
    <w:rsid w:val="00107076"/>
    <w:rsid w:val="00107A7D"/>
    <w:rsid w:val="00111373"/>
    <w:rsid w:val="00114C06"/>
    <w:rsid w:val="0012223C"/>
    <w:rsid w:val="00123D46"/>
    <w:rsid w:val="00126BA8"/>
    <w:rsid w:val="00130176"/>
    <w:rsid w:val="001325F3"/>
    <w:rsid w:val="0015300F"/>
    <w:rsid w:val="0015435D"/>
    <w:rsid w:val="00160DF6"/>
    <w:rsid w:val="0016649A"/>
    <w:rsid w:val="00170E46"/>
    <w:rsid w:val="00173D7C"/>
    <w:rsid w:val="00174B83"/>
    <w:rsid w:val="00181ED4"/>
    <w:rsid w:val="0018287E"/>
    <w:rsid w:val="00193F0C"/>
    <w:rsid w:val="0019694F"/>
    <w:rsid w:val="001A688A"/>
    <w:rsid w:val="001B4F5B"/>
    <w:rsid w:val="001B600A"/>
    <w:rsid w:val="001C0877"/>
    <w:rsid w:val="001C2B5E"/>
    <w:rsid w:val="001C32FA"/>
    <w:rsid w:val="001C4C35"/>
    <w:rsid w:val="001D061C"/>
    <w:rsid w:val="001D1404"/>
    <w:rsid w:val="001D4AAC"/>
    <w:rsid w:val="001D570F"/>
    <w:rsid w:val="001D6003"/>
    <w:rsid w:val="001D6312"/>
    <w:rsid w:val="001F6B02"/>
    <w:rsid w:val="0020059C"/>
    <w:rsid w:val="00201DB6"/>
    <w:rsid w:val="002022F4"/>
    <w:rsid w:val="00203D57"/>
    <w:rsid w:val="00210132"/>
    <w:rsid w:val="00210BF3"/>
    <w:rsid w:val="00212444"/>
    <w:rsid w:val="00216D09"/>
    <w:rsid w:val="00216E7C"/>
    <w:rsid w:val="0022040E"/>
    <w:rsid w:val="0023594B"/>
    <w:rsid w:val="00237DBA"/>
    <w:rsid w:val="00244429"/>
    <w:rsid w:val="00246158"/>
    <w:rsid w:val="002627BE"/>
    <w:rsid w:val="00263079"/>
    <w:rsid w:val="002635EC"/>
    <w:rsid w:val="00277D20"/>
    <w:rsid w:val="0028172A"/>
    <w:rsid w:val="00286033"/>
    <w:rsid w:val="002903A8"/>
    <w:rsid w:val="00291031"/>
    <w:rsid w:val="0029215F"/>
    <w:rsid w:val="00294989"/>
    <w:rsid w:val="002966BA"/>
    <w:rsid w:val="00296BF6"/>
    <w:rsid w:val="002A613F"/>
    <w:rsid w:val="002A6EF0"/>
    <w:rsid w:val="002A79DB"/>
    <w:rsid w:val="002B0E42"/>
    <w:rsid w:val="002B0FF2"/>
    <w:rsid w:val="002B1120"/>
    <w:rsid w:val="002B115D"/>
    <w:rsid w:val="002B1847"/>
    <w:rsid w:val="002C1D63"/>
    <w:rsid w:val="002C5BCA"/>
    <w:rsid w:val="002D0D60"/>
    <w:rsid w:val="002D322C"/>
    <w:rsid w:val="002D5161"/>
    <w:rsid w:val="002D64A7"/>
    <w:rsid w:val="002E018D"/>
    <w:rsid w:val="002F204E"/>
    <w:rsid w:val="002F274A"/>
    <w:rsid w:val="002F360D"/>
    <w:rsid w:val="00302F76"/>
    <w:rsid w:val="003054BF"/>
    <w:rsid w:val="003064EB"/>
    <w:rsid w:val="00316A17"/>
    <w:rsid w:val="00317712"/>
    <w:rsid w:val="00325EAF"/>
    <w:rsid w:val="00326336"/>
    <w:rsid w:val="00336FD5"/>
    <w:rsid w:val="00343463"/>
    <w:rsid w:val="00343887"/>
    <w:rsid w:val="003645E1"/>
    <w:rsid w:val="0036525D"/>
    <w:rsid w:val="003663F3"/>
    <w:rsid w:val="00366A9C"/>
    <w:rsid w:val="00366CAC"/>
    <w:rsid w:val="003673B2"/>
    <w:rsid w:val="00371EBD"/>
    <w:rsid w:val="00373ADA"/>
    <w:rsid w:val="00373E4C"/>
    <w:rsid w:val="00374BDB"/>
    <w:rsid w:val="0037643B"/>
    <w:rsid w:val="003767EA"/>
    <w:rsid w:val="00377B68"/>
    <w:rsid w:val="003832F6"/>
    <w:rsid w:val="003833AE"/>
    <w:rsid w:val="00383F87"/>
    <w:rsid w:val="003926EF"/>
    <w:rsid w:val="00392C51"/>
    <w:rsid w:val="003A1ADD"/>
    <w:rsid w:val="003A6E81"/>
    <w:rsid w:val="003B0D00"/>
    <w:rsid w:val="003B130C"/>
    <w:rsid w:val="003B453E"/>
    <w:rsid w:val="003B5220"/>
    <w:rsid w:val="003C101E"/>
    <w:rsid w:val="003C2D50"/>
    <w:rsid w:val="003C6C61"/>
    <w:rsid w:val="003C6FBF"/>
    <w:rsid w:val="003D2BD7"/>
    <w:rsid w:val="003D40B6"/>
    <w:rsid w:val="003D4D42"/>
    <w:rsid w:val="003D57A2"/>
    <w:rsid w:val="003E31E1"/>
    <w:rsid w:val="003F5E9C"/>
    <w:rsid w:val="003F60BB"/>
    <w:rsid w:val="00404F64"/>
    <w:rsid w:val="004137EC"/>
    <w:rsid w:val="00414BB9"/>
    <w:rsid w:val="00415A18"/>
    <w:rsid w:val="00432ACE"/>
    <w:rsid w:val="004359DB"/>
    <w:rsid w:val="00442D26"/>
    <w:rsid w:val="00443BE5"/>
    <w:rsid w:val="00452466"/>
    <w:rsid w:val="00452DDF"/>
    <w:rsid w:val="00454B42"/>
    <w:rsid w:val="00457CBA"/>
    <w:rsid w:val="00472074"/>
    <w:rsid w:val="004766FE"/>
    <w:rsid w:val="00481E64"/>
    <w:rsid w:val="00484777"/>
    <w:rsid w:val="004849B4"/>
    <w:rsid w:val="00487A70"/>
    <w:rsid w:val="00493E55"/>
    <w:rsid w:val="004A0833"/>
    <w:rsid w:val="004B188E"/>
    <w:rsid w:val="004C5300"/>
    <w:rsid w:val="004D05AF"/>
    <w:rsid w:val="004D5853"/>
    <w:rsid w:val="004D61CA"/>
    <w:rsid w:val="004E0A99"/>
    <w:rsid w:val="004E4F97"/>
    <w:rsid w:val="004E5FAB"/>
    <w:rsid w:val="004F0C93"/>
    <w:rsid w:val="004F2210"/>
    <w:rsid w:val="004F26F9"/>
    <w:rsid w:val="004F6829"/>
    <w:rsid w:val="004F76B3"/>
    <w:rsid w:val="00507855"/>
    <w:rsid w:val="005114CA"/>
    <w:rsid w:val="00516FC5"/>
    <w:rsid w:val="005214F5"/>
    <w:rsid w:val="00521F48"/>
    <w:rsid w:val="00527F7C"/>
    <w:rsid w:val="00531C8E"/>
    <w:rsid w:val="00536FFC"/>
    <w:rsid w:val="00540379"/>
    <w:rsid w:val="00543B14"/>
    <w:rsid w:val="005508B5"/>
    <w:rsid w:val="00552CA1"/>
    <w:rsid w:val="00554FEF"/>
    <w:rsid w:val="00555328"/>
    <w:rsid w:val="005562BA"/>
    <w:rsid w:val="0056194E"/>
    <w:rsid w:val="00565BE3"/>
    <w:rsid w:val="005665CA"/>
    <w:rsid w:val="00575E3C"/>
    <w:rsid w:val="005873D8"/>
    <w:rsid w:val="005923EB"/>
    <w:rsid w:val="005966D0"/>
    <w:rsid w:val="00597AE9"/>
    <w:rsid w:val="005A4BBC"/>
    <w:rsid w:val="005A5243"/>
    <w:rsid w:val="005A5A70"/>
    <w:rsid w:val="005B2A4B"/>
    <w:rsid w:val="005B320B"/>
    <w:rsid w:val="005D57CB"/>
    <w:rsid w:val="005E2BF3"/>
    <w:rsid w:val="005E30D9"/>
    <w:rsid w:val="005E4EA2"/>
    <w:rsid w:val="005F15F6"/>
    <w:rsid w:val="005F54C7"/>
    <w:rsid w:val="006028FD"/>
    <w:rsid w:val="00613770"/>
    <w:rsid w:val="00613A2A"/>
    <w:rsid w:val="00621A83"/>
    <w:rsid w:val="00622EA2"/>
    <w:rsid w:val="00623CBB"/>
    <w:rsid w:val="006258CC"/>
    <w:rsid w:val="00625AB9"/>
    <w:rsid w:val="00627032"/>
    <w:rsid w:val="0062755C"/>
    <w:rsid w:val="00631BC9"/>
    <w:rsid w:val="00636D00"/>
    <w:rsid w:val="0064159C"/>
    <w:rsid w:val="00643DA9"/>
    <w:rsid w:val="00643E30"/>
    <w:rsid w:val="00645DC9"/>
    <w:rsid w:val="00653310"/>
    <w:rsid w:val="006676F9"/>
    <w:rsid w:val="006700A3"/>
    <w:rsid w:val="00671A41"/>
    <w:rsid w:val="00674011"/>
    <w:rsid w:val="00691E9F"/>
    <w:rsid w:val="006944B6"/>
    <w:rsid w:val="006A0623"/>
    <w:rsid w:val="006A5852"/>
    <w:rsid w:val="006B41E3"/>
    <w:rsid w:val="006C114D"/>
    <w:rsid w:val="006C439D"/>
    <w:rsid w:val="006C4BF6"/>
    <w:rsid w:val="006D05EF"/>
    <w:rsid w:val="006D30BF"/>
    <w:rsid w:val="006E41AC"/>
    <w:rsid w:val="006F6C3A"/>
    <w:rsid w:val="006F7A77"/>
    <w:rsid w:val="0070103B"/>
    <w:rsid w:val="0071233C"/>
    <w:rsid w:val="00712FF4"/>
    <w:rsid w:val="00720AFF"/>
    <w:rsid w:val="0072131E"/>
    <w:rsid w:val="0072403F"/>
    <w:rsid w:val="00725A3C"/>
    <w:rsid w:val="007325A1"/>
    <w:rsid w:val="00734416"/>
    <w:rsid w:val="00735D75"/>
    <w:rsid w:val="00737536"/>
    <w:rsid w:val="00742952"/>
    <w:rsid w:val="00747334"/>
    <w:rsid w:val="007518A9"/>
    <w:rsid w:val="00756D5F"/>
    <w:rsid w:val="00763C1D"/>
    <w:rsid w:val="00766305"/>
    <w:rsid w:val="00770EAB"/>
    <w:rsid w:val="00776F66"/>
    <w:rsid w:val="007905AC"/>
    <w:rsid w:val="0079588E"/>
    <w:rsid w:val="007A61D5"/>
    <w:rsid w:val="007B1824"/>
    <w:rsid w:val="007B31A4"/>
    <w:rsid w:val="007B431D"/>
    <w:rsid w:val="007B507E"/>
    <w:rsid w:val="007C3D44"/>
    <w:rsid w:val="007C44CB"/>
    <w:rsid w:val="007C58F6"/>
    <w:rsid w:val="007D511D"/>
    <w:rsid w:val="007D5717"/>
    <w:rsid w:val="007D61C7"/>
    <w:rsid w:val="007E2799"/>
    <w:rsid w:val="007E4B17"/>
    <w:rsid w:val="007E60BA"/>
    <w:rsid w:val="007E7436"/>
    <w:rsid w:val="007F08E1"/>
    <w:rsid w:val="007F1E7F"/>
    <w:rsid w:val="007F4779"/>
    <w:rsid w:val="007F642D"/>
    <w:rsid w:val="008016CC"/>
    <w:rsid w:val="00803789"/>
    <w:rsid w:val="008108AD"/>
    <w:rsid w:val="00810DEE"/>
    <w:rsid w:val="00812F1F"/>
    <w:rsid w:val="00817C66"/>
    <w:rsid w:val="00822B15"/>
    <w:rsid w:val="00831DE5"/>
    <w:rsid w:val="008353FC"/>
    <w:rsid w:val="00840AC8"/>
    <w:rsid w:val="00844C41"/>
    <w:rsid w:val="008541DC"/>
    <w:rsid w:val="00862C14"/>
    <w:rsid w:val="008671CD"/>
    <w:rsid w:val="0087342A"/>
    <w:rsid w:val="00875250"/>
    <w:rsid w:val="0087571A"/>
    <w:rsid w:val="008803DC"/>
    <w:rsid w:val="008808AD"/>
    <w:rsid w:val="00882867"/>
    <w:rsid w:val="00890E6E"/>
    <w:rsid w:val="00891C69"/>
    <w:rsid w:val="00891D97"/>
    <w:rsid w:val="00892251"/>
    <w:rsid w:val="0089464D"/>
    <w:rsid w:val="008A133A"/>
    <w:rsid w:val="008A6E8C"/>
    <w:rsid w:val="008A7582"/>
    <w:rsid w:val="008C066D"/>
    <w:rsid w:val="008C3980"/>
    <w:rsid w:val="008C46B7"/>
    <w:rsid w:val="008C6040"/>
    <w:rsid w:val="008D124A"/>
    <w:rsid w:val="008D687D"/>
    <w:rsid w:val="008E0EE2"/>
    <w:rsid w:val="008E3461"/>
    <w:rsid w:val="008E5AA0"/>
    <w:rsid w:val="008F29F4"/>
    <w:rsid w:val="00901BC7"/>
    <w:rsid w:val="0090239E"/>
    <w:rsid w:val="00911FB3"/>
    <w:rsid w:val="009228B3"/>
    <w:rsid w:val="009270E3"/>
    <w:rsid w:val="009274E8"/>
    <w:rsid w:val="00931F81"/>
    <w:rsid w:val="00936985"/>
    <w:rsid w:val="00936C3D"/>
    <w:rsid w:val="00937369"/>
    <w:rsid w:val="009407B4"/>
    <w:rsid w:val="00945AAB"/>
    <w:rsid w:val="00953426"/>
    <w:rsid w:val="00961E20"/>
    <w:rsid w:val="00965379"/>
    <w:rsid w:val="00965863"/>
    <w:rsid w:val="00965CF0"/>
    <w:rsid w:val="00976178"/>
    <w:rsid w:val="00976803"/>
    <w:rsid w:val="009818CD"/>
    <w:rsid w:val="0098501E"/>
    <w:rsid w:val="009869B2"/>
    <w:rsid w:val="00993138"/>
    <w:rsid w:val="00993E5C"/>
    <w:rsid w:val="00996A84"/>
    <w:rsid w:val="009A49F4"/>
    <w:rsid w:val="009B4183"/>
    <w:rsid w:val="009B4555"/>
    <w:rsid w:val="009B5195"/>
    <w:rsid w:val="009B6124"/>
    <w:rsid w:val="009C06CB"/>
    <w:rsid w:val="009C1391"/>
    <w:rsid w:val="009C38BF"/>
    <w:rsid w:val="009D0BBB"/>
    <w:rsid w:val="009D1271"/>
    <w:rsid w:val="009D5497"/>
    <w:rsid w:val="009E19E3"/>
    <w:rsid w:val="009F46E4"/>
    <w:rsid w:val="009F4EEF"/>
    <w:rsid w:val="00A05E4C"/>
    <w:rsid w:val="00A07391"/>
    <w:rsid w:val="00A10347"/>
    <w:rsid w:val="00A11F1C"/>
    <w:rsid w:val="00A15409"/>
    <w:rsid w:val="00A178EC"/>
    <w:rsid w:val="00A24B8E"/>
    <w:rsid w:val="00A31909"/>
    <w:rsid w:val="00A327B7"/>
    <w:rsid w:val="00A32EEE"/>
    <w:rsid w:val="00A36BAC"/>
    <w:rsid w:val="00A436BE"/>
    <w:rsid w:val="00A4484A"/>
    <w:rsid w:val="00A44BE1"/>
    <w:rsid w:val="00A44D32"/>
    <w:rsid w:val="00A47B10"/>
    <w:rsid w:val="00A60E1C"/>
    <w:rsid w:val="00A6198A"/>
    <w:rsid w:val="00A679C6"/>
    <w:rsid w:val="00A67A5B"/>
    <w:rsid w:val="00A70893"/>
    <w:rsid w:val="00A7168C"/>
    <w:rsid w:val="00A7294D"/>
    <w:rsid w:val="00A7331F"/>
    <w:rsid w:val="00A73E2A"/>
    <w:rsid w:val="00A77749"/>
    <w:rsid w:val="00A86A05"/>
    <w:rsid w:val="00A86DC7"/>
    <w:rsid w:val="00A91B18"/>
    <w:rsid w:val="00A96225"/>
    <w:rsid w:val="00A9769D"/>
    <w:rsid w:val="00A97B55"/>
    <w:rsid w:val="00AA3F20"/>
    <w:rsid w:val="00AA40A6"/>
    <w:rsid w:val="00AA6DBE"/>
    <w:rsid w:val="00AA7BA8"/>
    <w:rsid w:val="00AB34E7"/>
    <w:rsid w:val="00AB3860"/>
    <w:rsid w:val="00AC587A"/>
    <w:rsid w:val="00AC5EA8"/>
    <w:rsid w:val="00AC7A7A"/>
    <w:rsid w:val="00AD1386"/>
    <w:rsid w:val="00AD1E95"/>
    <w:rsid w:val="00AD2006"/>
    <w:rsid w:val="00AD2E87"/>
    <w:rsid w:val="00AD32AC"/>
    <w:rsid w:val="00AD5A8D"/>
    <w:rsid w:val="00AD5AF5"/>
    <w:rsid w:val="00AD659A"/>
    <w:rsid w:val="00AE1F28"/>
    <w:rsid w:val="00AE48F7"/>
    <w:rsid w:val="00AE7A41"/>
    <w:rsid w:val="00AF27A4"/>
    <w:rsid w:val="00AF3C4D"/>
    <w:rsid w:val="00AF4D5E"/>
    <w:rsid w:val="00B0075E"/>
    <w:rsid w:val="00B02D1A"/>
    <w:rsid w:val="00B04335"/>
    <w:rsid w:val="00B04E1D"/>
    <w:rsid w:val="00B100FB"/>
    <w:rsid w:val="00B156FD"/>
    <w:rsid w:val="00B174C7"/>
    <w:rsid w:val="00B2490A"/>
    <w:rsid w:val="00B26646"/>
    <w:rsid w:val="00B30953"/>
    <w:rsid w:val="00B31ED4"/>
    <w:rsid w:val="00B4531E"/>
    <w:rsid w:val="00B4588E"/>
    <w:rsid w:val="00B540F0"/>
    <w:rsid w:val="00B710F6"/>
    <w:rsid w:val="00B737A8"/>
    <w:rsid w:val="00B73CF5"/>
    <w:rsid w:val="00B77FDD"/>
    <w:rsid w:val="00B82369"/>
    <w:rsid w:val="00B82C97"/>
    <w:rsid w:val="00B862A5"/>
    <w:rsid w:val="00B87D01"/>
    <w:rsid w:val="00B87FCE"/>
    <w:rsid w:val="00B92890"/>
    <w:rsid w:val="00B93712"/>
    <w:rsid w:val="00B946C7"/>
    <w:rsid w:val="00B97E18"/>
    <w:rsid w:val="00B97EF7"/>
    <w:rsid w:val="00BA4331"/>
    <w:rsid w:val="00BA4CB1"/>
    <w:rsid w:val="00BA4F31"/>
    <w:rsid w:val="00BA6A26"/>
    <w:rsid w:val="00BA704B"/>
    <w:rsid w:val="00BB20E7"/>
    <w:rsid w:val="00BB6BD4"/>
    <w:rsid w:val="00BC30BA"/>
    <w:rsid w:val="00BC3318"/>
    <w:rsid w:val="00BD3D40"/>
    <w:rsid w:val="00BF170D"/>
    <w:rsid w:val="00BF4D36"/>
    <w:rsid w:val="00C05485"/>
    <w:rsid w:val="00C104A4"/>
    <w:rsid w:val="00C10EE9"/>
    <w:rsid w:val="00C11B6F"/>
    <w:rsid w:val="00C126D8"/>
    <w:rsid w:val="00C15A1C"/>
    <w:rsid w:val="00C21043"/>
    <w:rsid w:val="00C2450B"/>
    <w:rsid w:val="00C24657"/>
    <w:rsid w:val="00C27613"/>
    <w:rsid w:val="00C309D3"/>
    <w:rsid w:val="00C400C4"/>
    <w:rsid w:val="00C400DC"/>
    <w:rsid w:val="00C40106"/>
    <w:rsid w:val="00C536F6"/>
    <w:rsid w:val="00C55EF5"/>
    <w:rsid w:val="00C5606F"/>
    <w:rsid w:val="00C60F40"/>
    <w:rsid w:val="00C7725B"/>
    <w:rsid w:val="00C77E53"/>
    <w:rsid w:val="00C902DB"/>
    <w:rsid w:val="00C90E8C"/>
    <w:rsid w:val="00C934DB"/>
    <w:rsid w:val="00C963B7"/>
    <w:rsid w:val="00CA33CB"/>
    <w:rsid w:val="00CA34BD"/>
    <w:rsid w:val="00CA41DE"/>
    <w:rsid w:val="00CA48D7"/>
    <w:rsid w:val="00CA4B9C"/>
    <w:rsid w:val="00CA4EE7"/>
    <w:rsid w:val="00CA58AC"/>
    <w:rsid w:val="00CA5BC2"/>
    <w:rsid w:val="00CB1180"/>
    <w:rsid w:val="00CB3D9B"/>
    <w:rsid w:val="00CB6716"/>
    <w:rsid w:val="00CB6ECA"/>
    <w:rsid w:val="00CB78BC"/>
    <w:rsid w:val="00CC20BA"/>
    <w:rsid w:val="00CC607C"/>
    <w:rsid w:val="00CC7EDE"/>
    <w:rsid w:val="00CD04D9"/>
    <w:rsid w:val="00CD1C1E"/>
    <w:rsid w:val="00CE4DA8"/>
    <w:rsid w:val="00CE5FCB"/>
    <w:rsid w:val="00CE673A"/>
    <w:rsid w:val="00CE683B"/>
    <w:rsid w:val="00CF39DD"/>
    <w:rsid w:val="00D00040"/>
    <w:rsid w:val="00D032D4"/>
    <w:rsid w:val="00D03BD2"/>
    <w:rsid w:val="00D060EA"/>
    <w:rsid w:val="00D11099"/>
    <w:rsid w:val="00D11523"/>
    <w:rsid w:val="00D20643"/>
    <w:rsid w:val="00D23EF9"/>
    <w:rsid w:val="00D23FE0"/>
    <w:rsid w:val="00D27197"/>
    <w:rsid w:val="00D32A50"/>
    <w:rsid w:val="00D34437"/>
    <w:rsid w:val="00D3658A"/>
    <w:rsid w:val="00D43FC0"/>
    <w:rsid w:val="00D47AA7"/>
    <w:rsid w:val="00D575A0"/>
    <w:rsid w:val="00D612F7"/>
    <w:rsid w:val="00D66592"/>
    <w:rsid w:val="00D67231"/>
    <w:rsid w:val="00D724D1"/>
    <w:rsid w:val="00D7527E"/>
    <w:rsid w:val="00D7665A"/>
    <w:rsid w:val="00D76F4D"/>
    <w:rsid w:val="00D80B5F"/>
    <w:rsid w:val="00D82856"/>
    <w:rsid w:val="00D82A24"/>
    <w:rsid w:val="00D8411D"/>
    <w:rsid w:val="00D866F6"/>
    <w:rsid w:val="00D91865"/>
    <w:rsid w:val="00D9188E"/>
    <w:rsid w:val="00DA1A90"/>
    <w:rsid w:val="00DB3581"/>
    <w:rsid w:val="00DB4654"/>
    <w:rsid w:val="00DB74AF"/>
    <w:rsid w:val="00DC2036"/>
    <w:rsid w:val="00DD0FFF"/>
    <w:rsid w:val="00DD38CB"/>
    <w:rsid w:val="00DD6BAB"/>
    <w:rsid w:val="00DE070E"/>
    <w:rsid w:val="00DE2697"/>
    <w:rsid w:val="00DE46E9"/>
    <w:rsid w:val="00DE522A"/>
    <w:rsid w:val="00E02DFB"/>
    <w:rsid w:val="00E064F9"/>
    <w:rsid w:val="00E07CE8"/>
    <w:rsid w:val="00E15FD1"/>
    <w:rsid w:val="00E22D39"/>
    <w:rsid w:val="00E25914"/>
    <w:rsid w:val="00E262BC"/>
    <w:rsid w:val="00E36F05"/>
    <w:rsid w:val="00E37BCD"/>
    <w:rsid w:val="00E410FE"/>
    <w:rsid w:val="00E43A47"/>
    <w:rsid w:val="00E50A32"/>
    <w:rsid w:val="00E51D23"/>
    <w:rsid w:val="00E6079D"/>
    <w:rsid w:val="00E614CC"/>
    <w:rsid w:val="00E615C5"/>
    <w:rsid w:val="00E61A7C"/>
    <w:rsid w:val="00E6234C"/>
    <w:rsid w:val="00E679A2"/>
    <w:rsid w:val="00E7472B"/>
    <w:rsid w:val="00E74AD3"/>
    <w:rsid w:val="00E75FD2"/>
    <w:rsid w:val="00E84FF0"/>
    <w:rsid w:val="00E90EA1"/>
    <w:rsid w:val="00E91B4E"/>
    <w:rsid w:val="00E96405"/>
    <w:rsid w:val="00E97192"/>
    <w:rsid w:val="00EA38D2"/>
    <w:rsid w:val="00EA4AFC"/>
    <w:rsid w:val="00EA7BE2"/>
    <w:rsid w:val="00EB7672"/>
    <w:rsid w:val="00EC0C53"/>
    <w:rsid w:val="00EC20A5"/>
    <w:rsid w:val="00EC6E3A"/>
    <w:rsid w:val="00ED55CD"/>
    <w:rsid w:val="00EE0D28"/>
    <w:rsid w:val="00EE15F3"/>
    <w:rsid w:val="00EE7A0D"/>
    <w:rsid w:val="00EF0041"/>
    <w:rsid w:val="00EF224D"/>
    <w:rsid w:val="00EF48D5"/>
    <w:rsid w:val="00EF4961"/>
    <w:rsid w:val="00EF6658"/>
    <w:rsid w:val="00EF6682"/>
    <w:rsid w:val="00F02DAA"/>
    <w:rsid w:val="00F056B0"/>
    <w:rsid w:val="00F11EF6"/>
    <w:rsid w:val="00F26097"/>
    <w:rsid w:val="00F27D05"/>
    <w:rsid w:val="00F342DE"/>
    <w:rsid w:val="00F35E64"/>
    <w:rsid w:val="00F373F3"/>
    <w:rsid w:val="00F415F5"/>
    <w:rsid w:val="00F45772"/>
    <w:rsid w:val="00F54BC0"/>
    <w:rsid w:val="00F6309A"/>
    <w:rsid w:val="00F6353D"/>
    <w:rsid w:val="00F63C6C"/>
    <w:rsid w:val="00F7010E"/>
    <w:rsid w:val="00F714A0"/>
    <w:rsid w:val="00F77E84"/>
    <w:rsid w:val="00F8028B"/>
    <w:rsid w:val="00F81FC9"/>
    <w:rsid w:val="00F83335"/>
    <w:rsid w:val="00F85BE5"/>
    <w:rsid w:val="00F86511"/>
    <w:rsid w:val="00F866B0"/>
    <w:rsid w:val="00F87F7D"/>
    <w:rsid w:val="00F919F9"/>
    <w:rsid w:val="00F97A8D"/>
    <w:rsid w:val="00FA1A1D"/>
    <w:rsid w:val="00FA3C17"/>
    <w:rsid w:val="00FB4101"/>
    <w:rsid w:val="00FB5876"/>
    <w:rsid w:val="00FB5D30"/>
    <w:rsid w:val="00FC02FE"/>
    <w:rsid w:val="00FC4ACC"/>
    <w:rsid w:val="00FC6D3F"/>
    <w:rsid w:val="00FC6E5C"/>
    <w:rsid w:val="00FC77DA"/>
    <w:rsid w:val="00FC7EC6"/>
    <w:rsid w:val="00FE25BA"/>
    <w:rsid w:val="00FE3D90"/>
    <w:rsid w:val="00FF3C42"/>
    <w:rsid w:val="00FF74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EECDC9D"/>
  <w15:chartTrackingRefBased/>
  <w15:docId w15:val="{C0DAF19E-0E65-4801-AAEE-B406B5CF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965379"/>
    <w:pPr>
      <w:keepNext/>
      <w:numPr>
        <w:numId w:val="10"/>
      </w:numPr>
      <w:spacing w:before="240" w:after="60"/>
      <w:outlineLvl w:val="0"/>
    </w:pPr>
    <w:rPr>
      <w:rFonts w:ascii="Arial" w:hAnsi="Arial" w:cs="Arial"/>
      <w:b/>
      <w:bCs/>
      <w:kern w:val="32"/>
      <w:sz w:val="32"/>
      <w:szCs w:val="32"/>
    </w:rPr>
  </w:style>
  <w:style w:type="paragraph" w:styleId="Naslov2">
    <w:name w:val="heading 2"/>
    <w:basedOn w:val="Navaden"/>
    <w:next w:val="Navaden"/>
    <w:qFormat/>
    <w:rsid w:val="00965379"/>
    <w:pPr>
      <w:keepNext/>
      <w:numPr>
        <w:ilvl w:val="1"/>
        <w:numId w:val="10"/>
      </w:numPr>
      <w:spacing w:before="240" w:after="60"/>
      <w:outlineLvl w:val="1"/>
    </w:pPr>
    <w:rPr>
      <w:rFonts w:ascii="Arial" w:hAnsi="Arial" w:cs="Arial"/>
      <w:b/>
      <w:bCs/>
      <w:i/>
      <w:iCs/>
      <w:sz w:val="28"/>
      <w:szCs w:val="28"/>
    </w:rPr>
  </w:style>
  <w:style w:type="paragraph" w:styleId="Naslov3">
    <w:name w:val="heading 3"/>
    <w:basedOn w:val="Navaden"/>
    <w:next w:val="Navaden"/>
    <w:qFormat/>
    <w:rsid w:val="00965379"/>
    <w:pPr>
      <w:keepNext/>
      <w:numPr>
        <w:ilvl w:val="2"/>
        <w:numId w:val="10"/>
      </w:numPr>
      <w:jc w:val="both"/>
      <w:outlineLvl w:val="2"/>
    </w:pPr>
    <w:rPr>
      <w:rFonts w:ascii="Arial" w:hAnsi="Arial"/>
      <w:b/>
      <w:bCs/>
      <w:sz w:val="20"/>
    </w:rPr>
  </w:style>
  <w:style w:type="paragraph" w:styleId="Naslov4">
    <w:name w:val="heading 4"/>
    <w:basedOn w:val="Navaden"/>
    <w:next w:val="Navaden"/>
    <w:qFormat/>
    <w:rsid w:val="00965379"/>
    <w:pPr>
      <w:keepNext/>
      <w:numPr>
        <w:ilvl w:val="3"/>
        <w:numId w:val="10"/>
      </w:numPr>
      <w:spacing w:before="240" w:after="60"/>
      <w:outlineLvl w:val="3"/>
    </w:pPr>
    <w:rPr>
      <w:b/>
      <w:bCs/>
      <w:sz w:val="28"/>
      <w:szCs w:val="28"/>
    </w:rPr>
  </w:style>
  <w:style w:type="paragraph" w:styleId="Naslov5">
    <w:name w:val="heading 5"/>
    <w:basedOn w:val="Navaden"/>
    <w:next w:val="Navaden"/>
    <w:qFormat/>
    <w:rsid w:val="00965379"/>
    <w:pPr>
      <w:numPr>
        <w:ilvl w:val="4"/>
        <w:numId w:val="10"/>
      </w:numPr>
      <w:spacing w:before="240" w:after="60"/>
      <w:outlineLvl w:val="4"/>
    </w:pPr>
    <w:rPr>
      <w:b/>
      <w:bCs/>
      <w:i/>
      <w:iCs/>
      <w:sz w:val="26"/>
      <w:szCs w:val="26"/>
    </w:rPr>
  </w:style>
  <w:style w:type="paragraph" w:styleId="Naslov6">
    <w:name w:val="heading 6"/>
    <w:basedOn w:val="Navaden"/>
    <w:next w:val="Navaden"/>
    <w:qFormat/>
    <w:rsid w:val="00965379"/>
    <w:pPr>
      <w:numPr>
        <w:ilvl w:val="5"/>
        <w:numId w:val="10"/>
      </w:numPr>
      <w:spacing w:before="240" w:after="60"/>
      <w:outlineLvl w:val="5"/>
    </w:pPr>
    <w:rPr>
      <w:b/>
      <w:bCs/>
      <w:sz w:val="22"/>
      <w:szCs w:val="22"/>
    </w:rPr>
  </w:style>
  <w:style w:type="paragraph" w:styleId="Naslov7">
    <w:name w:val="heading 7"/>
    <w:basedOn w:val="Navaden"/>
    <w:next w:val="Navaden"/>
    <w:qFormat/>
    <w:rsid w:val="00965379"/>
    <w:pPr>
      <w:numPr>
        <w:ilvl w:val="6"/>
        <w:numId w:val="10"/>
      </w:numPr>
      <w:spacing w:before="240" w:after="60"/>
      <w:outlineLvl w:val="6"/>
    </w:pPr>
  </w:style>
  <w:style w:type="paragraph" w:styleId="Naslov8">
    <w:name w:val="heading 8"/>
    <w:basedOn w:val="Navaden"/>
    <w:next w:val="Navaden"/>
    <w:qFormat/>
    <w:rsid w:val="00965379"/>
    <w:pPr>
      <w:numPr>
        <w:ilvl w:val="7"/>
        <w:numId w:val="10"/>
      </w:numPr>
      <w:spacing w:before="240" w:after="60"/>
      <w:outlineLvl w:val="7"/>
    </w:pPr>
    <w:rPr>
      <w:i/>
      <w:iCs/>
    </w:rPr>
  </w:style>
  <w:style w:type="paragraph" w:styleId="Naslov9">
    <w:name w:val="heading 9"/>
    <w:basedOn w:val="Navaden"/>
    <w:next w:val="Navaden"/>
    <w:qFormat/>
    <w:rsid w:val="00965379"/>
    <w:pPr>
      <w:numPr>
        <w:ilvl w:val="8"/>
        <w:numId w:val="10"/>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976178"/>
    <w:rPr>
      <w:color w:val="0000FF"/>
      <w:u w:val="single"/>
    </w:rPr>
  </w:style>
  <w:style w:type="paragraph" w:styleId="Noga">
    <w:name w:val="footer"/>
    <w:basedOn w:val="Navaden"/>
    <w:link w:val="NogaZnak"/>
    <w:uiPriority w:val="99"/>
    <w:rsid w:val="00976178"/>
    <w:pPr>
      <w:tabs>
        <w:tab w:val="center" w:pos="4536"/>
        <w:tab w:val="right" w:pos="9072"/>
      </w:tabs>
    </w:pPr>
  </w:style>
  <w:style w:type="character" w:styleId="tevilkastrani">
    <w:name w:val="page number"/>
    <w:basedOn w:val="Privzetapisavaodstavka"/>
    <w:rsid w:val="00976178"/>
  </w:style>
  <w:style w:type="paragraph" w:styleId="Navadensplet">
    <w:name w:val="Normal (Web)"/>
    <w:basedOn w:val="Navaden"/>
    <w:rsid w:val="00C400C4"/>
    <w:pPr>
      <w:spacing w:before="100" w:beforeAutospacing="1" w:after="100" w:afterAutospacing="1"/>
    </w:pPr>
  </w:style>
  <w:style w:type="paragraph" w:styleId="Besedilooblaka">
    <w:name w:val="Balloon Text"/>
    <w:basedOn w:val="Navaden"/>
    <w:semiHidden/>
    <w:rsid w:val="002635EC"/>
    <w:rPr>
      <w:rFonts w:ascii="Tahoma" w:hAnsi="Tahoma" w:cs="Tahoma"/>
      <w:sz w:val="16"/>
      <w:szCs w:val="16"/>
    </w:rPr>
  </w:style>
  <w:style w:type="character" w:styleId="Pripombasklic">
    <w:name w:val="annotation reference"/>
    <w:semiHidden/>
    <w:rsid w:val="002635EC"/>
    <w:rPr>
      <w:sz w:val="16"/>
      <w:szCs w:val="16"/>
    </w:rPr>
  </w:style>
  <w:style w:type="paragraph" w:styleId="Pripombabesedilo">
    <w:name w:val="annotation text"/>
    <w:basedOn w:val="Navaden"/>
    <w:semiHidden/>
    <w:rsid w:val="002635EC"/>
    <w:rPr>
      <w:sz w:val="20"/>
      <w:szCs w:val="20"/>
    </w:rPr>
  </w:style>
  <w:style w:type="paragraph" w:styleId="Zadevapripombe">
    <w:name w:val="annotation subject"/>
    <w:basedOn w:val="Pripombabesedilo"/>
    <w:next w:val="Pripombabesedilo"/>
    <w:semiHidden/>
    <w:rsid w:val="002635EC"/>
    <w:rPr>
      <w:b/>
      <w:bCs/>
    </w:rPr>
  </w:style>
  <w:style w:type="paragraph" w:styleId="Revizija">
    <w:name w:val="Revision"/>
    <w:hidden/>
    <w:uiPriority w:val="99"/>
    <w:semiHidden/>
    <w:rsid w:val="00976803"/>
    <w:rPr>
      <w:sz w:val="24"/>
      <w:szCs w:val="24"/>
    </w:rPr>
  </w:style>
  <w:style w:type="paragraph" w:styleId="Sprotnaopomba-besedilo">
    <w:name w:val="footnote text"/>
    <w:basedOn w:val="Navaden"/>
    <w:semiHidden/>
    <w:rsid w:val="003B130C"/>
    <w:rPr>
      <w:sz w:val="20"/>
      <w:szCs w:val="20"/>
    </w:rPr>
  </w:style>
  <w:style w:type="character" w:styleId="Sprotnaopomba-sklic">
    <w:name w:val="footnote reference"/>
    <w:semiHidden/>
    <w:rsid w:val="003B130C"/>
    <w:rPr>
      <w:vertAlign w:val="superscript"/>
    </w:rPr>
  </w:style>
  <w:style w:type="paragraph" w:styleId="Glava">
    <w:name w:val="header"/>
    <w:basedOn w:val="Navaden"/>
    <w:rsid w:val="007C44CB"/>
    <w:pPr>
      <w:tabs>
        <w:tab w:val="center" w:pos="4536"/>
        <w:tab w:val="right" w:pos="9072"/>
      </w:tabs>
    </w:pPr>
  </w:style>
  <w:style w:type="paragraph" w:styleId="Telobesedila">
    <w:name w:val="Body Text"/>
    <w:basedOn w:val="Navaden"/>
    <w:rsid w:val="00536FFC"/>
    <w:pPr>
      <w:jc w:val="both"/>
    </w:pPr>
    <w:rPr>
      <w:rFonts w:ascii="Arial" w:hAnsi="Arial" w:cs="Arial"/>
      <w:sz w:val="20"/>
    </w:rPr>
  </w:style>
  <w:style w:type="paragraph" w:styleId="Zgradbadokumenta">
    <w:name w:val="Document Map"/>
    <w:basedOn w:val="Navaden"/>
    <w:semiHidden/>
    <w:rsid w:val="003D4D42"/>
    <w:pPr>
      <w:shd w:val="clear" w:color="auto" w:fill="000080"/>
    </w:pPr>
    <w:rPr>
      <w:rFonts w:ascii="Tahoma" w:hAnsi="Tahoma" w:cs="Tahoma"/>
      <w:sz w:val="20"/>
      <w:szCs w:val="20"/>
    </w:rPr>
  </w:style>
  <w:style w:type="character" w:styleId="SledenaHiperpovezava">
    <w:name w:val="FollowedHyperlink"/>
    <w:rsid w:val="00BD3D40"/>
    <w:rPr>
      <w:color w:val="800080"/>
      <w:u w:val="single"/>
    </w:rPr>
  </w:style>
  <w:style w:type="character" w:customStyle="1" w:styleId="apple-converted-space">
    <w:name w:val="apple-converted-space"/>
    <w:basedOn w:val="Privzetapisavaodstavka"/>
    <w:rsid w:val="0087571A"/>
  </w:style>
  <w:style w:type="paragraph" w:styleId="Odstavekseznama">
    <w:name w:val="List Paragraph"/>
    <w:basedOn w:val="Navaden"/>
    <w:uiPriority w:val="1"/>
    <w:qFormat/>
    <w:rsid w:val="003663F3"/>
    <w:pPr>
      <w:ind w:left="708"/>
    </w:pPr>
  </w:style>
  <w:style w:type="table" w:styleId="Tabelamrea">
    <w:name w:val="Table Grid"/>
    <w:basedOn w:val="Navadnatabela"/>
    <w:rsid w:val="0015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98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
    <w:name w:val="odstavek"/>
    <w:basedOn w:val="Navaden"/>
    <w:rsid w:val="00B93712"/>
    <w:pPr>
      <w:spacing w:before="100" w:beforeAutospacing="1" w:after="100" w:afterAutospacing="1"/>
    </w:pPr>
  </w:style>
  <w:style w:type="character" w:customStyle="1" w:styleId="NogaZnak">
    <w:name w:val="Noga Znak"/>
    <w:basedOn w:val="Privzetapisavaodstavka"/>
    <w:link w:val="Noga"/>
    <w:uiPriority w:val="99"/>
    <w:rsid w:val="00B93712"/>
    <w:rPr>
      <w:sz w:val="24"/>
      <w:szCs w:val="24"/>
    </w:rPr>
  </w:style>
  <w:style w:type="paragraph" w:customStyle="1" w:styleId="len">
    <w:name w:val="len"/>
    <w:basedOn w:val="Navaden"/>
    <w:rsid w:val="006944B6"/>
    <w:pPr>
      <w:spacing w:before="100" w:beforeAutospacing="1" w:after="100" w:afterAutospacing="1"/>
    </w:pPr>
  </w:style>
  <w:style w:type="paragraph" w:customStyle="1" w:styleId="tevilnatoka">
    <w:name w:val="tevilnatoka"/>
    <w:basedOn w:val="Navaden"/>
    <w:rsid w:val="006944B6"/>
    <w:pPr>
      <w:spacing w:before="100" w:beforeAutospacing="1" w:after="100" w:afterAutospacing="1"/>
    </w:pPr>
  </w:style>
  <w:style w:type="paragraph" w:customStyle="1" w:styleId="Default">
    <w:name w:val="Default"/>
    <w:rsid w:val="00CC607C"/>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3098">
      <w:bodyDiv w:val="1"/>
      <w:marLeft w:val="0"/>
      <w:marRight w:val="0"/>
      <w:marTop w:val="0"/>
      <w:marBottom w:val="0"/>
      <w:divBdr>
        <w:top w:val="none" w:sz="0" w:space="0" w:color="auto"/>
        <w:left w:val="none" w:sz="0" w:space="0" w:color="auto"/>
        <w:bottom w:val="none" w:sz="0" w:space="0" w:color="auto"/>
        <w:right w:val="none" w:sz="0" w:space="0" w:color="auto"/>
      </w:divBdr>
    </w:div>
    <w:div w:id="262229847">
      <w:bodyDiv w:val="1"/>
      <w:marLeft w:val="0"/>
      <w:marRight w:val="0"/>
      <w:marTop w:val="0"/>
      <w:marBottom w:val="0"/>
      <w:divBdr>
        <w:top w:val="none" w:sz="0" w:space="0" w:color="auto"/>
        <w:left w:val="none" w:sz="0" w:space="0" w:color="auto"/>
        <w:bottom w:val="none" w:sz="0" w:space="0" w:color="auto"/>
        <w:right w:val="none" w:sz="0" w:space="0" w:color="auto"/>
      </w:divBdr>
    </w:div>
    <w:div w:id="527984630">
      <w:bodyDiv w:val="1"/>
      <w:marLeft w:val="0"/>
      <w:marRight w:val="0"/>
      <w:marTop w:val="0"/>
      <w:marBottom w:val="0"/>
      <w:divBdr>
        <w:top w:val="none" w:sz="0" w:space="0" w:color="auto"/>
        <w:left w:val="none" w:sz="0" w:space="0" w:color="auto"/>
        <w:bottom w:val="none" w:sz="0" w:space="0" w:color="auto"/>
        <w:right w:val="none" w:sz="0" w:space="0" w:color="auto"/>
      </w:divBdr>
    </w:div>
    <w:div w:id="537011077">
      <w:bodyDiv w:val="1"/>
      <w:marLeft w:val="0"/>
      <w:marRight w:val="0"/>
      <w:marTop w:val="0"/>
      <w:marBottom w:val="0"/>
      <w:divBdr>
        <w:top w:val="none" w:sz="0" w:space="0" w:color="auto"/>
        <w:left w:val="none" w:sz="0" w:space="0" w:color="auto"/>
        <w:bottom w:val="none" w:sz="0" w:space="0" w:color="auto"/>
        <w:right w:val="none" w:sz="0" w:space="0" w:color="auto"/>
      </w:divBdr>
      <w:divsChild>
        <w:div w:id="555776573">
          <w:marLeft w:val="0"/>
          <w:marRight w:val="0"/>
          <w:marTop w:val="0"/>
          <w:marBottom w:val="0"/>
          <w:divBdr>
            <w:top w:val="none" w:sz="0" w:space="0" w:color="auto"/>
            <w:left w:val="none" w:sz="0" w:space="0" w:color="auto"/>
            <w:bottom w:val="none" w:sz="0" w:space="0" w:color="auto"/>
            <w:right w:val="none" w:sz="0" w:space="0" w:color="auto"/>
          </w:divBdr>
        </w:div>
        <w:div w:id="604192384">
          <w:marLeft w:val="0"/>
          <w:marRight w:val="0"/>
          <w:marTop w:val="0"/>
          <w:marBottom w:val="0"/>
          <w:divBdr>
            <w:top w:val="none" w:sz="0" w:space="0" w:color="auto"/>
            <w:left w:val="none" w:sz="0" w:space="0" w:color="auto"/>
            <w:bottom w:val="none" w:sz="0" w:space="0" w:color="auto"/>
            <w:right w:val="none" w:sz="0" w:space="0" w:color="auto"/>
          </w:divBdr>
        </w:div>
        <w:div w:id="738016198">
          <w:marLeft w:val="0"/>
          <w:marRight w:val="0"/>
          <w:marTop w:val="0"/>
          <w:marBottom w:val="0"/>
          <w:divBdr>
            <w:top w:val="none" w:sz="0" w:space="0" w:color="auto"/>
            <w:left w:val="none" w:sz="0" w:space="0" w:color="auto"/>
            <w:bottom w:val="none" w:sz="0" w:space="0" w:color="auto"/>
            <w:right w:val="none" w:sz="0" w:space="0" w:color="auto"/>
          </w:divBdr>
        </w:div>
        <w:div w:id="1476291828">
          <w:marLeft w:val="0"/>
          <w:marRight w:val="0"/>
          <w:marTop w:val="0"/>
          <w:marBottom w:val="0"/>
          <w:divBdr>
            <w:top w:val="none" w:sz="0" w:space="0" w:color="auto"/>
            <w:left w:val="none" w:sz="0" w:space="0" w:color="auto"/>
            <w:bottom w:val="none" w:sz="0" w:space="0" w:color="auto"/>
            <w:right w:val="none" w:sz="0" w:space="0" w:color="auto"/>
          </w:divBdr>
        </w:div>
        <w:div w:id="1819418013">
          <w:marLeft w:val="0"/>
          <w:marRight w:val="0"/>
          <w:marTop w:val="0"/>
          <w:marBottom w:val="0"/>
          <w:divBdr>
            <w:top w:val="none" w:sz="0" w:space="0" w:color="auto"/>
            <w:left w:val="none" w:sz="0" w:space="0" w:color="auto"/>
            <w:bottom w:val="none" w:sz="0" w:space="0" w:color="auto"/>
            <w:right w:val="none" w:sz="0" w:space="0" w:color="auto"/>
          </w:divBdr>
        </w:div>
      </w:divsChild>
    </w:div>
    <w:div w:id="892153126">
      <w:bodyDiv w:val="1"/>
      <w:marLeft w:val="0"/>
      <w:marRight w:val="0"/>
      <w:marTop w:val="0"/>
      <w:marBottom w:val="0"/>
      <w:divBdr>
        <w:top w:val="none" w:sz="0" w:space="0" w:color="auto"/>
        <w:left w:val="none" w:sz="0" w:space="0" w:color="auto"/>
        <w:bottom w:val="none" w:sz="0" w:space="0" w:color="auto"/>
        <w:right w:val="none" w:sz="0" w:space="0" w:color="auto"/>
      </w:divBdr>
    </w:div>
    <w:div w:id="956528049">
      <w:bodyDiv w:val="1"/>
      <w:marLeft w:val="0"/>
      <w:marRight w:val="0"/>
      <w:marTop w:val="0"/>
      <w:marBottom w:val="0"/>
      <w:divBdr>
        <w:top w:val="none" w:sz="0" w:space="0" w:color="auto"/>
        <w:left w:val="none" w:sz="0" w:space="0" w:color="auto"/>
        <w:bottom w:val="none" w:sz="0" w:space="0" w:color="auto"/>
        <w:right w:val="none" w:sz="0" w:space="0" w:color="auto"/>
      </w:divBdr>
    </w:div>
    <w:div w:id="1324551929">
      <w:bodyDiv w:val="1"/>
      <w:marLeft w:val="0"/>
      <w:marRight w:val="0"/>
      <w:marTop w:val="0"/>
      <w:marBottom w:val="0"/>
      <w:divBdr>
        <w:top w:val="none" w:sz="0" w:space="0" w:color="auto"/>
        <w:left w:val="none" w:sz="0" w:space="0" w:color="auto"/>
        <w:bottom w:val="none" w:sz="0" w:space="0" w:color="auto"/>
        <w:right w:val="none" w:sz="0" w:space="0" w:color="auto"/>
      </w:divBdr>
    </w:div>
    <w:div w:id="1575361770">
      <w:bodyDiv w:val="1"/>
      <w:marLeft w:val="0"/>
      <w:marRight w:val="0"/>
      <w:marTop w:val="0"/>
      <w:marBottom w:val="0"/>
      <w:divBdr>
        <w:top w:val="none" w:sz="0" w:space="0" w:color="auto"/>
        <w:left w:val="none" w:sz="0" w:space="0" w:color="auto"/>
        <w:bottom w:val="none" w:sz="0" w:space="0" w:color="auto"/>
        <w:right w:val="none" w:sz="0" w:space="0" w:color="auto"/>
      </w:divBdr>
    </w:div>
    <w:div w:id="15831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srs.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srsinfo@ssrs.si"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b5633b-5038-401c-ae09-6b86013251f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F2CD91C1C68C4499DB9DFF8653F24A" ma:contentTypeVersion="15" ma:contentTypeDescription="Create a new document." ma:contentTypeScope="" ma:versionID="4a4b1f723a844fe84cc68f3a6e0fdebd">
  <xsd:schema xmlns:xsd="http://www.w3.org/2001/XMLSchema" xmlns:xs="http://www.w3.org/2001/XMLSchema" xmlns:p="http://schemas.microsoft.com/office/2006/metadata/properties" xmlns:ns2="6bb5633b-5038-401c-ae09-6b86013251f8" xmlns:ns3="4ff0a056-0f7e-4653-8b72-91cabc648a9e" targetNamespace="http://schemas.microsoft.com/office/2006/metadata/properties" ma:root="true" ma:fieldsID="120b561a88e40e6814d77c3a426eea86" ns2:_="" ns3:_="">
    <xsd:import namespace="6bb5633b-5038-401c-ae09-6b86013251f8"/>
    <xsd:import namespace="4ff0a056-0f7e-4653-8b72-91cabc648a9e"/>
    <xsd:element name="properties">
      <xsd:complexType>
        <xsd:sequence>
          <xsd:element name="documentManagement">
            <xsd:complexType>
              <xsd:all>
                <xsd:element ref="ns2:SharedWithUsers" minOccurs="0"/>
                <xsd:element ref="ns2:SharedWithDetails" minOccurs="0"/>
                <xsd:element ref="ns2:TaxCatchAl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5633b-5038-401c-ae09-6b86013251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0" nillable="true" ma:displayName="Taxonomy Catch All Column" ma:hidden="true" ma:list="{3893ef49-fa68-427c-806b-a7ddd1103b5a}" ma:internalName="TaxCatchAll" ma:showField="CatchAllData" ma:web="6bb5633b-5038-401c-ae09-6b86013251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0a056-0f7e-4653-8b72-91cabc648a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93E6DD-AB00-404A-8C54-C85ABE7A0072}">
  <ds:schemaRefs>
    <ds:schemaRef ds:uri="http://schemas.microsoft.com/office/2006/metadata/properties"/>
    <ds:schemaRef ds:uri="http://schemas.microsoft.com/office/infopath/2007/PartnerControls"/>
    <ds:schemaRef ds:uri="6bb5633b-5038-401c-ae09-6b86013251f8"/>
  </ds:schemaRefs>
</ds:datastoreItem>
</file>

<file path=customXml/itemProps2.xml><?xml version="1.0" encoding="utf-8"?>
<ds:datastoreItem xmlns:ds="http://schemas.openxmlformats.org/officeDocument/2006/customXml" ds:itemID="{365E2990-256E-4975-B4FA-BEE53DBABAB3}">
  <ds:schemaRefs>
    <ds:schemaRef ds:uri="http://schemas.microsoft.com/sharepoint/v3/contenttype/forms"/>
  </ds:schemaRefs>
</ds:datastoreItem>
</file>

<file path=customXml/itemProps3.xml><?xml version="1.0" encoding="utf-8"?>
<ds:datastoreItem xmlns:ds="http://schemas.openxmlformats.org/officeDocument/2006/customXml" ds:itemID="{82A6D55A-44F8-4EE1-AEC7-7FA764A6E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5633b-5038-401c-ae09-6b86013251f8"/>
    <ds:schemaRef ds:uri="4ff0a056-0f7e-4653-8b72-91cabc648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DF576-124A-4C84-96E7-E8485974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2250</Words>
  <Characters>12825</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Javni poziv za oddajo stanovanj</vt:lpstr>
      <vt:lpstr>Javni poziv za oddajo stanovanj</vt:lpstr>
    </vt:vector>
  </TitlesOfParts>
  <Company>SSRS</Company>
  <LinksUpToDate>false</LinksUpToDate>
  <CharactersWithSpaces>15045</CharactersWithSpaces>
  <SharedDoc>false</SharedDoc>
  <HLinks>
    <vt:vector size="12" baseType="variant">
      <vt:variant>
        <vt:i4>6226020</vt:i4>
      </vt:variant>
      <vt:variant>
        <vt:i4>3</vt:i4>
      </vt:variant>
      <vt:variant>
        <vt:i4>0</vt:i4>
      </vt:variant>
      <vt:variant>
        <vt:i4>5</vt:i4>
      </vt:variant>
      <vt:variant>
        <vt:lpwstr>mailto:ssrsinfo@ssrs.si</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poziv za oddajo stanovanj</dc:title>
  <dc:subject/>
  <dc:creator>Matjaž Žbogar</dc:creator>
  <cp:keywords/>
  <cp:lastModifiedBy>Tamara Rozman</cp:lastModifiedBy>
  <cp:revision>4</cp:revision>
  <cp:lastPrinted>2018-01-12T09:01:00Z</cp:lastPrinted>
  <dcterms:created xsi:type="dcterms:W3CDTF">2021-08-12T08:43:00Z</dcterms:created>
  <dcterms:modified xsi:type="dcterms:W3CDTF">2021-08-24T08:41:00Z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0x01010075F2CD91C1C68C4499DB9DFF8653F24A</vt:lpwstr>
  </property>
</Properties>
</file>