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145BC0" w14:textId="182C0938" w:rsidR="0092778C" w:rsidRPr="006E3AB0" w:rsidRDefault="0092778C" w:rsidP="0092778C">
      <w:pPr>
        <w:rPr>
          <w:rFonts w:cs="Calibri"/>
          <w:b/>
          <w:color w:val="000080"/>
          <w:sz w:val="28"/>
        </w:rPr>
      </w:pPr>
      <w:bookmarkStart w:id="0" w:name="_Hlk526508717"/>
      <w:r w:rsidRPr="006E3AB0">
        <w:rPr>
          <w:rFonts w:cs="Calibri"/>
          <w:b/>
          <w:color w:val="000080"/>
          <w:sz w:val="28"/>
        </w:rPr>
        <w:t>OBVESTIL</w:t>
      </w:r>
      <w:r>
        <w:rPr>
          <w:rFonts w:cs="Calibri"/>
          <w:b/>
          <w:color w:val="000080"/>
          <w:sz w:val="28"/>
        </w:rPr>
        <w:t>O</w:t>
      </w:r>
      <w:r w:rsidRPr="006E3AB0">
        <w:rPr>
          <w:rFonts w:cs="Calibri"/>
          <w:b/>
          <w:color w:val="000080"/>
          <w:sz w:val="28"/>
        </w:rPr>
        <w:t xml:space="preserve"> POSAMEZNIKOM</w:t>
      </w:r>
      <w:r>
        <w:rPr>
          <w:rFonts w:cs="Calibri"/>
          <w:b/>
          <w:color w:val="000080"/>
          <w:sz w:val="28"/>
        </w:rPr>
        <w:t xml:space="preserve"> PO 13</w:t>
      </w:r>
      <w:r w:rsidR="00B14980">
        <w:rPr>
          <w:rFonts w:cs="Calibri"/>
          <w:b/>
          <w:color w:val="000080"/>
          <w:sz w:val="28"/>
        </w:rPr>
        <w:t>.</w:t>
      </w:r>
      <w:bookmarkStart w:id="1" w:name="_GoBack"/>
      <w:bookmarkEnd w:id="1"/>
      <w:r>
        <w:rPr>
          <w:rFonts w:cs="Calibri"/>
          <w:b/>
          <w:color w:val="000080"/>
          <w:sz w:val="28"/>
        </w:rPr>
        <w:t xml:space="preserve"> in 14. ČLENU SPLOŠNE UREDBE O VARSTVU PODATKOV </w:t>
      </w:r>
      <w:r w:rsidRPr="006E3AB0">
        <w:rPr>
          <w:rFonts w:cs="Calibri"/>
          <w:b/>
          <w:color w:val="000080"/>
          <w:sz w:val="28"/>
        </w:rPr>
        <w:t>GLEDE OBDELAVE OSEBNIH PODATKOV</w:t>
      </w:r>
      <w:bookmarkEnd w:id="0"/>
      <w:r w:rsidR="009F3E21">
        <w:rPr>
          <w:rFonts w:cs="Calibri"/>
          <w:b/>
          <w:color w:val="000080"/>
          <w:sz w:val="28"/>
        </w:rPr>
        <w:t xml:space="preserve"> V ZVEZI Z DENACIONALIZACIJO</w:t>
      </w:r>
      <w:r w:rsidRPr="006E3AB0">
        <w:rPr>
          <w:rFonts w:cs="Calibri"/>
          <w:b/>
          <w:color w:val="000080"/>
          <w:sz w:val="28"/>
        </w:rPr>
        <w:t xml:space="preserve"> </w:t>
      </w:r>
    </w:p>
    <w:p w14:paraId="2C10B9D4" w14:textId="77777777" w:rsidR="0092778C" w:rsidRPr="00FC5976" w:rsidRDefault="0092778C" w:rsidP="0092778C">
      <w:pPr>
        <w:rPr>
          <w:b/>
          <w:sz w:val="20"/>
        </w:rPr>
      </w:pPr>
    </w:p>
    <w:p w14:paraId="18B5D522" w14:textId="77777777" w:rsidR="0092778C" w:rsidRDefault="0092778C" w:rsidP="0092778C">
      <w:pPr>
        <w:numPr>
          <w:ilvl w:val="0"/>
          <w:numId w:val="1"/>
        </w:numPr>
      </w:pPr>
      <w:r w:rsidRPr="002A0597">
        <w:rPr>
          <w:b/>
        </w:rPr>
        <w:t>Upravljavec zbirke osebnih podatkov</w:t>
      </w:r>
      <w:r w:rsidRPr="006E3AB0">
        <w:t xml:space="preserve">: </w:t>
      </w:r>
    </w:p>
    <w:p w14:paraId="12BE2809" w14:textId="77777777" w:rsidR="0092778C" w:rsidRPr="002A0597" w:rsidRDefault="0092778C" w:rsidP="0092778C">
      <w:pPr>
        <w:ind w:left="720"/>
      </w:pPr>
      <w:r>
        <w:t xml:space="preserve">Stanovanjski sklad Republike Slovenije, javni sklad, </w:t>
      </w:r>
      <w:r w:rsidRPr="002A0597">
        <w:t>Poljanska cesta 31</w:t>
      </w:r>
      <w:r>
        <w:t xml:space="preserve">, </w:t>
      </w:r>
      <w:r w:rsidRPr="002A0597">
        <w:t>1000 Ljubljana</w:t>
      </w:r>
      <w:r>
        <w:t xml:space="preserve">, </w:t>
      </w:r>
      <w:r w:rsidRPr="002A0597">
        <w:t>T</w:t>
      </w:r>
      <w:r>
        <w:t>el</w:t>
      </w:r>
      <w:r w:rsidRPr="002A0597">
        <w:t>: 01 4710 500</w:t>
      </w:r>
      <w:r>
        <w:t xml:space="preserve"> e-po</w:t>
      </w:r>
      <w:r w:rsidRPr="002A0597">
        <w:t>: ssrsinfo@ssrs.si</w:t>
      </w:r>
    </w:p>
    <w:p w14:paraId="24129AF7" w14:textId="77777777" w:rsidR="0092778C" w:rsidRPr="002A0597" w:rsidRDefault="0092778C" w:rsidP="0092778C">
      <w:pPr>
        <w:numPr>
          <w:ilvl w:val="0"/>
          <w:numId w:val="1"/>
        </w:numPr>
      </w:pPr>
      <w:r w:rsidRPr="006E3AB0">
        <w:rPr>
          <w:b/>
          <w:bCs/>
        </w:rPr>
        <w:t>Kontakti pooblaščene osebe za varstvo osebnih podatkov (</w:t>
      </w:r>
      <w:r>
        <w:rPr>
          <w:b/>
          <w:bCs/>
        </w:rPr>
        <w:t xml:space="preserve">ang. </w:t>
      </w:r>
      <w:r w:rsidRPr="006E3AB0">
        <w:rPr>
          <w:b/>
          <w:bCs/>
        </w:rPr>
        <w:t>DPO)</w:t>
      </w:r>
      <w:r w:rsidRPr="00FC5976">
        <w:rPr>
          <w:bCs/>
        </w:rPr>
        <w:t>, če je imenovana:</w:t>
      </w:r>
      <w:r w:rsidRPr="006E3AB0">
        <w:t xml:space="preserve"> </w:t>
      </w:r>
      <w:proofErr w:type="spellStart"/>
      <w:r>
        <w:t>Virtuo</w:t>
      </w:r>
      <w:proofErr w:type="spellEnd"/>
      <w:r>
        <w:t xml:space="preserve"> d.o.o.</w:t>
      </w:r>
      <w:r w:rsidRPr="002A0597">
        <w:t>, dpo@virtuo.si</w:t>
      </w:r>
    </w:p>
    <w:p w14:paraId="78CFCA52" w14:textId="77777777" w:rsidR="0092778C" w:rsidRPr="00860933" w:rsidRDefault="0092778C" w:rsidP="0092778C">
      <w:pPr>
        <w:pStyle w:val="Odstavekseznama"/>
        <w:numPr>
          <w:ilvl w:val="0"/>
          <w:numId w:val="1"/>
        </w:numPr>
        <w:rPr>
          <w:i/>
          <w:color w:val="808080" w:themeColor="background1" w:themeShade="80"/>
          <w:sz w:val="18"/>
        </w:rPr>
      </w:pPr>
      <w:r w:rsidRPr="00860933">
        <w:rPr>
          <w:b/>
          <w:bCs/>
        </w:rPr>
        <w:t>Namen obdelave osebnih podatkov:</w:t>
      </w:r>
      <w:r w:rsidRPr="00860933">
        <w:t> </w:t>
      </w:r>
    </w:p>
    <w:p w14:paraId="5691AEC3" w14:textId="477FC9DA" w:rsidR="0092778C" w:rsidRPr="002A0597" w:rsidRDefault="0092778C" w:rsidP="0092778C">
      <w:pPr>
        <w:numPr>
          <w:ilvl w:val="0"/>
          <w:numId w:val="1"/>
        </w:numPr>
        <w:rPr>
          <w:bCs/>
        </w:rPr>
      </w:pPr>
      <w:r w:rsidRPr="002A0597">
        <w:rPr>
          <w:bCs/>
        </w:rPr>
        <w:t xml:space="preserve">Upravljanje z lastniki in najemniki denacionaliziranih stanovanj. Izdaja odločb o </w:t>
      </w:r>
      <w:r w:rsidR="00DF236D" w:rsidRPr="00860933">
        <w:rPr>
          <w:bCs/>
        </w:rPr>
        <w:t>doplačilih najemnin</w:t>
      </w:r>
      <w:r w:rsidRPr="002A0597">
        <w:rPr>
          <w:bCs/>
        </w:rPr>
        <w:t xml:space="preserve">, izdaja potrdil o </w:t>
      </w:r>
      <w:r w:rsidR="00DF236D" w:rsidRPr="00860933">
        <w:rPr>
          <w:bCs/>
        </w:rPr>
        <w:t>lastništvu nepremičnin, ki ustrezajo površinskim normativom</w:t>
      </w:r>
      <w:r w:rsidR="00BF72B1" w:rsidRPr="00860933">
        <w:rPr>
          <w:bCs/>
        </w:rPr>
        <w:t>.</w:t>
      </w:r>
    </w:p>
    <w:p w14:paraId="2DEA5C29" w14:textId="77777777" w:rsidR="0092778C" w:rsidRPr="002A0597" w:rsidRDefault="0092778C" w:rsidP="0092778C">
      <w:pPr>
        <w:numPr>
          <w:ilvl w:val="0"/>
          <w:numId w:val="1"/>
        </w:numPr>
        <w:rPr>
          <w:i/>
          <w:color w:val="808080" w:themeColor="background1" w:themeShade="80"/>
          <w:sz w:val="18"/>
        </w:rPr>
      </w:pPr>
      <w:r w:rsidRPr="006E3AB0">
        <w:rPr>
          <w:b/>
          <w:bCs/>
        </w:rPr>
        <w:t>Pravna podlaga za obdelavo osebnih podatkov:</w:t>
      </w:r>
      <w:r w:rsidRPr="006E3AB0">
        <w:t xml:space="preserve"> </w:t>
      </w:r>
    </w:p>
    <w:p w14:paraId="12DE6B43" w14:textId="77777777" w:rsidR="0092778C" w:rsidRDefault="0092778C" w:rsidP="0092778C">
      <w:pPr>
        <w:ind w:left="720"/>
        <w:rPr>
          <w:i/>
          <w:color w:val="808080" w:themeColor="background1" w:themeShade="80"/>
          <w:sz w:val="18"/>
        </w:rPr>
      </w:pPr>
      <w:r w:rsidRPr="002A0597">
        <w:t>Stanovanjski zakon</w:t>
      </w:r>
      <w:r w:rsidRPr="002A0597">
        <w:br/>
        <w:t>»e« točka 1. odstavka 6. člena Splošne uredbe o varstvu podatkov</w:t>
      </w:r>
    </w:p>
    <w:p w14:paraId="79C59F0F" w14:textId="77777777" w:rsidR="0092778C" w:rsidRPr="00860933" w:rsidRDefault="0092778C" w:rsidP="0092778C">
      <w:pPr>
        <w:numPr>
          <w:ilvl w:val="0"/>
          <w:numId w:val="1"/>
        </w:numPr>
        <w:rPr>
          <w:i/>
          <w:color w:val="808080" w:themeColor="background1" w:themeShade="80"/>
          <w:sz w:val="18"/>
        </w:rPr>
      </w:pPr>
      <w:r w:rsidRPr="00860933">
        <w:rPr>
          <w:b/>
          <w:bCs/>
        </w:rPr>
        <w:t>Vrste zadevnih osebnih podatkov</w:t>
      </w:r>
    </w:p>
    <w:p w14:paraId="2D740BB8" w14:textId="3AA5250D" w:rsidR="0092778C" w:rsidRPr="00860933" w:rsidRDefault="00023665" w:rsidP="0092778C">
      <w:pPr>
        <w:ind w:left="720"/>
      </w:pPr>
      <w:r w:rsidRPr="00860933">
        <w:t>Podatki o lastnik</w:t>
      </w:r>
      <w:r w:rsidR="00750064" w:rsidRPr="00860933">
        <w:t>u</w:t>
      </w:r>
      <w:r w:rsidR="00DF236D" w:rsidRPr="00860933">
        <w:t xml:space="preserve"> denacionaliziran</w:t>
      </w:r>
      <w:r w:rsidR="00750064" w:rsidRPr="00860933">
        <w:t>ega</w:t>
      </w:r>
      <w:r w:rsidRPr="00860933">
        <w:t xml:space="preserve"> stanovanj</w:t>
      </w:r>
      <w:r w:rsidR="00750064" w:rsidRPr="00860933">
        <w:t>a</w:t>
      </w:r>
      <w:r w:rsidRPr="00860933">
        <w:t xml:space="preserve">: </w:t>
      </w:r>
      <w:r w:rsidR="0092778C" w:rsidRPr="00860933">
        <w:t>Ime in priimek</w:t>
      </w:r>
      <w:r w:rsidR="00DF236D" w:rsidRPr="00860933">
        <w:t>,</w:t>
      </w:r>
      <w:r w:rsidR="0092778C" w:rsidRPr="00860933">
        <w:t xml:space="preserve"> naslov, kontaktni podatki, EMŠO, </w:t>
      </w:r>
      <w:r w:rsidR="003C4650" w:rsidRPr="00860933">
        <w:t>r</w:t>
      </w:r>
      <w:r w:rsidR="0092778C" w:rsidRPr="00860933">
        <w:t>ojstni datum,</w:t>
      </w:r>
      <w:r w:rsidR="003C4650" w:rsidRPr="00860933">
        <w:t xml:space="preserve"> </w:t>
      </w:r>
      <w:r w:rsidR="005E428F" w:rsidRPr="00860933">
        <w:t>država rezidentstva,</w:t>
      </w:r>
      <w:r w:rsidR="0062740D" w:rsidRPr="00860933">
        <w:t xml:space="preserve"> državljanstvo,</w:t>
      </w:r>
      <w:r w:rsidR="005E428F" w:rsidRPr="00860933">
        <w:t xml:space="preserve"> </w:t>
      </w:r>
      <w:r w:rsidR="003C4650" w:rsidRPr="00860933">
        <w:t>davčna številka,</w:t>
      </w:r>
      <w:r w:rsidR="005E428F" w:rsidRPr="00860933">
        <w:t xml:space="preserve"> številka transakcijskega računa,</w:t>
      </w:r>
      <w:r w:rsidR="0092778C" w:rsidRPr="00860933">
        <w:t xml:space="preserve"> podatki o nepremičnini</w:t>
      </w:r>
    </w:p>
    <w:p w14:paraId="35DE6311" w14:textId="6E34836E" w:rsidR="00023665" w:rsidRPr="00860933" w:rsidRDefault="00023665" w:rsidP="0092778C">
      <w:pPr>
        <w:ind w:left="720"/>
      </w:pPr>
      <w:r w:rsidRPr="00860933">
        <w:t>Podatki o najemnik</w:t>
      </w:r>
      <w:r w:rsidR="00750064" w:rsidRPr="00860933">
        <w:t>u</w:t>
      </w:r>
      <w:r w:rsidR="00DF236D" w:rsidRPr="00860933">
        <w:t xml:space="preserve"> denacionaliziran</w:t>
      </w:r>
      <w:r w:rsidR="00750064" w:rsidRPr="00860933">
        <w:t>ega</w:t>
      </w:r>
      <w:r w:rsidRPr="00860933">
        <w:t xml:space="preserve"> stanovanj</w:t>
      </w:r>
      <w:r w:rsidR="00750064" w:rsidRPr="00860933">
        <w:t>a</w:t>
      </w:r>
      <w:r w:rsidRPr="00860933">
        <w:t>: Ime in priimek</w:t>
      </w:r>
      <w:r w:rsidR="00DF236D" w:rsidRPr="00860933">
        <w:t>,</w:t>
      </w:r>
      <w:r w:rsidRPr="00860933">
        <w:t xml:space="preserve"> naslov, EMŠO, </w:t>
      </w:r>
      <w:r w:rsidR="003C4650" w:rsidRPr="00860933">
        <w:t>r</w:t>
      </w:r>
      <w:r w:rsidRPr="00860933">
        <w:t>ojstni datum,</w:t>
      </w:r>
      <w:r w:rsidR="003C4650" w:rsidRPr="00860933">
        <w:t xml:space="preserve"> davčna številka,</w:t>
      </w:r>
      <w:r w:rsidR="00BF72B1" w:rsidRPr="00860933">
        <w:t xml:space="preserve"> zakonski stan,</w:t>
      </w:r>
      <w:r w:rsidRPr="00860933">
        <w:t xml:space="preserve"> podatki o nepremičnini</w:t>
      </w:r>
    </w:p>
    <w:p w14:paraId="1FCF173A" w14:textId="55602334" w:rsidR="00023665" w:rsidRPr="00860933" w:rsidRDefault="00023665" w:rsidP="00023665">
      <w:pPr>
        <w:ind w:left="720"/>
        <w:rPr>
          <w:i/>
          <w:color w:val="808080" w:themeColor="background1" w:themeShade="80"/>
          <w:sz w:val="18"/>
        </w:rPr>
      </w:pPr>
      <w:r w:rsidRPr="00860933">
        <w:t xml:space="preserve">Podatki </w:t>
      </w:r>
      <w:r w:rsidR="003C4650" w:rsidRPr="00860933">
        <w:t xml:space="preserve">o zakoncu </w:t>
      </w:r>
      <w:r w:rsidRPr="00860933">
        <w:t>o</w:t>
      </w:r>
      <w:r w:rsidR="003C4650" w:rsidRPr="00860933">
        <w:t>ziroma osebi, s katero živi</w:t>
      </w:r>
      <w:r w:rsidRPr="00860933">
        <w:t xml:space="preserve"> najemnik</w:t>
      </w:r>
      <w:r w:rsidR="003C4650" w:rsidRPr="00860933">
        <w:t xml:space="preserve"> denacionaliziranega stanovanja v zunajzakonski skupnosti</w:t>
      </w:r>
      <w:r w:rsidRPr="00860933">
        <w:t>: Ime in priimek</w:t>
      </w:r>
      <w:r w:rsidR="003C4650" w:rsidRPr="00860933">
        <w:t>,</w:t>
      </w:r>
      <w:r w:rsidRPr="00860933">
        <w:t xml:space="preserve"> naslov, EMŠO, </w:t>
      </w:r>
      <w:r w:rsidR="003C4650" w:rsidRPr="00860933">
        <w:t>r</w:t>
      </w:r>
      <w:r w:rsidRPr="00860933">
        <w:t>ojstni datum,</w:t>
      </w:r>
      <w:r w:rsidR="003C4650" w:rsidRPr="00860933">
        <w:t xml:space="preserve"> davčna številka,</w:t>
      </w:r>
      <w:r w:rsidR="00BF72B1" w:rsidRPr="00860933">
        <w:t xml:space="preserve"> zakonski stan,</w:t>
      </w:r>
      <w:r w:rsidRPr="00860933">
        <w:t xml:space="preserve"> podatki o nepremičnini</w:t>
      </w:r>
    </w:p>
    <w:p w14:paraId="57F262B1" w14:textId="77777777" w:rsidR="0092778C" w:rsidRPr="002A0597" w:rsidRDefault="0092778C" w:rsidP="0092778C">
      <w:pPr>
        <w:numPr>
          <w:ilvl w:val="0"/>
          <w:numId w:val="1"/>
        </w:numPr>
      </w:pPr>
      <w:r w:rsidRPr="006E3AB0">
        <w:rPr>
          <w:b/>
          <w:bCs/>
        </w:rPr>
        <w:t xml:space="preserve">Uporabniki ali </w:t>
      </w:r>
      <w:r w:rsidRPr="006E3AB0">
        <w:rPr>
          <w:b/>
        </w:rPr>
        <w:t>kategorije uporabnikov</w:t>
      </w:r>
      <w:r>
        <w:rPr>
          <w:rStyle w:val="Sprotnaopomba-sklic"/>
          <w:b/>
        </w:rPr>
        <w:footnoteReference w:id="1"/>
      </w:r>
      <w:r w:rsidRPr="006E3AB0">
        <w:rPr>
          <w:b/>
        </w:rPr>
        <w:t xml:space="preserve"> osebnih podatkov, če obstajajo: </w:t>
      </w:r>
    </w:p>
    <w:p w14:paraId="08C0F9C5" w14:textId="77777777" w:rsidR="0092778C" w:rsidRPr="002A0597" w:rsidRDefault="0092778C" w:rsidP="0092778C">
      <w:pPr>
        <w:ind w:left="720"/>
      </w:pPr>
      <w:r w:rsidRPr="002A0597">
        <w:t>Pooblaščeni delavci sklada ter drugi uporabniki v skladu z Zakonom o varstvu osebnih podatkov in Splošno uredbo o varstvu podatkov, ki so na podlagi ustrezne pravne podlage pooblaščeni za dostop do osebnih podatkov.</w:t>
      </w:r>
    </w:p>
    <w:p w14:paraId="6E3AA965" w14:textId="77777777" w:rsidR="0092778C" w:rsidRPr="00294F7C" w:rsidRDefault="0092778C" w:rsidP="0092778C">
      <w:pPr>
        <w:numPr>
          <w:ilvl w:val="0"/>
          <w:numId w:val="2"/>
        </w:numPr>
      </w:pPr>
      <w:r w:rsidRPr="00294F7C">
        <w:rPr>
          <w:b/>
          <w:bCs/>
        </w:rPr>
        <w:t xml:space="preserve">Informacije o prenosih osebnih podatkov v tretjo državo ali mednarodno organizacijo: </w:t>
      </w:r>
    </w:p>
    <w:p w14:paraId="5B8175AF" w14:textId="77777777" w:rsidR="0092778C" w:rsidRPr="00294F7C" w:rsidRDefault="0092778C" w:rsidP="0092778C">
      <w:pPr>
        <w:ind w:left="720"/>
      </w:pPr>
      <w:r w:rsidRPr="00294F7C">
        <w:rPr>
          <w:rFonts w:cstheme="minorHAnsi"/>
          <w:bCs/>
        </w:rPr>
        <w:t>Podatki se ne prenašajo v tretje države ali mednarodne organizacije</w:t>
      </w:r>
      <w:r w:rsidRPr="00294F7C">
        <w:rPr>
          <w:b/>
        </w:rPr>
        <w:t xml:space="preserve"> </w:t>
      </w:r>
    </w:p>
    <w:p w14:paraId="108CAD4B" w14:textId="77777777" w:rsidR="0092778C" w:rsidRPr="00294F7C" w:rsidRDefault="0092778C" w:rsidP="0092778C">
      <w:pPr>
        <w:numPr>
          <w:ilvl w:val="0"/>
          <w:numId w:val="2"/>
        </w:numPr>
      </w:pPr>
      <w:r w:rsidRPr="00294F7C">
        <w:rPr>
          <w:b/>
        </w:rPr>
        <w:t xml:space="preserve">Obdobje hrambe osebnih podatkov ali, kadar to ni mogoče, merila, ki se uporabijo za določitev tega obdobja: </w:t>
      </w:r>
    </w:p>
    <w:p w14:paraId="7FE0CD3D" w14:textId="77777777" w:rsidR="0092778C" w:rsidRPr="00860933" w:rsidRDefault="0092778C" w:rsidP="0092778C">
      <w:pPr>
        <w:pStyle w:val="Odstavekseznama"/>
      </w:pPr>
      <w:r w:rsidRPr="00860933">
        <w:t>Skladno s klasifikacijskim načrtom sklada</w:t>
      </w:r>
    </w:p>
    <w:p w14:paraId="6E2EA9CC" w14:textId="77777777" w:rsidR="0092778C" w:rsidRPr="002A0597" w:rsidRDefault="0092778C" w:rsidP="0092778C">
      <w:pPr>
        <w:numPr>
          <w:ilvl w:val="0"/>
          <w:numId w:val="1"/>
        </w:numPr>
        <w:rPr>
          <w:i/>
          <w:color w:val="808080" w:themeColor="background1" w:themeShade="80"/>
          <w:sz w:val="18"/>
        </w:rPr>
      </w:pPr>
      <w:r w:rsidRPr="006E3AB0">
        <w:rPr>
          <w:b/>
        </w:rPr>
        <w:lastRenderedPageBreak/>
        <w:t>Informacije o o</w:t>
      </w:r>
      <w:r w:rsidRPr="00FC5976">
        <w:rPr>
          <w:b/>
        </w:rPr>
        <w:t>bstoj</w:t>
      </w:r>
      <w:r w:rsidRPr="006E3AB0">
        <w:rPr>
          <w:b/>
        </w:rPr>
        <w:t>u</w:t>
      </w:r>
      <w:r w:rsidRPr="00FC5976">
        <w:rPr>
          <w:b/>
        </w:rPr>
        <w:t xml:space="preserve"> pravic</w:t>
      </w:r>
      <w:r w:rsidRPr="006E3AB0">
        <w:rPr>
          <w:b/>
        </w:rPr>
        <w:t xml:space="preserve"> posameznika</w:t>
      </w:r>
      <w:r w:rsidRPr="00FC5976">
        <w:rPr>
          <w:b/>
        </w:rPr>
        <w:t xml:space="preserve">, </w:t>
      </w:r>
      <w:r w:rsidRPr="006E3AB0">
        <w:rPr>
          <w:b/>
        </w:rPr>
        <w:t xml:space="preserve">da lahko </w:t>
      </w:r>
      <w:r w:rsidRPr="00FC5976">
        <w:rPr>
          <w:b/>
        </w:rPr>
        <w:t>zahteva dostop do osebnih podatkov in popravek ali izbris osebnih podatkov ali omejitev, ali obstoj pravice do ugovora obdelavi in pravice do prenosljivosti podatkov</w:t>
      </w:r>
      <w:r w:rsidRPr="006E3AB0">
        <w:rPr>
          <w:b/>
        </w:rPr>
        <w:t xml:space="preserve">: </w:t>
      </w:r>
    </w:p>
    <w:p w14:paraId="0F34F511" w14:textId="77777777" w:rsidR="0092778C" w:rsidRPr="00FC5976" w:rsidRDefault="0092778C" w:rsidP="0092778C">
      <w:pPr>
        <w:ind w:left="720"/>
        <w:rPr>
          <w:i/>
          <w:color w:val="808080" w:themeColor="background1" w:themeShade="80"/>
          <w:sz w:val="18"/>
        </w:rPr>
      </w:pPr>
      <w:r>
        <w:t xml:space="preserve">Posameznik lahko zahteva dostop do osebnih podatkov, ki se nanašajo nanj, ter pravico do popravka, ugovora, izbrisa ali omejitve obdelave, pri čemer pa se njegovi zahtevi lahko ugodi le in ko so za to izpolnjeni predpisani pogoji ter </w:t>
      </w:r>
      <w:r w:rsidRPr="009028E5">
        <w:rPr>
          <w:rFonts w:cstheme="minorHAnsi"/>
          <w:color w:val="000000" w:themeColor="text1"/>
        </w:rPr>
        <w:t>pravico do vložitve pritožbe v zvezi z obdelovanjem osebnih podatkov</w:t>
      </w:r>
    </w:p>
    <w:p w14:paraId="7DAA4DB0" w14:textId="77777777" w:rsidR="0092778C" w:rsidRPr="00213E7F" w:rsidRDefault="0092778C" w:rsidP="0092778C">
      <w:pPr>
        <w:numPr>
          <w:ilvl w:val="0"/>
          <w:numId w:val="1"/>
        </w:numPr>
      </w:pPr>
      <w:r w:rsidRPr="006E3AB0">
        <w:rPr>
          <w:b/>
        </w:rPr>
        <w:t>Informacija o pravici do preklica privolitve, k</w:t>
      </w:r>
      <w:r w:rsidRPr="00FC5976">
        <w:rPr>
          <w:b/>
        </w:rPr>
        <w:t xml:space="preserve">adar obdelava temelji na </w:t>
      </w:r>
      <w:r w:rsidRPr="006E3AB0">
        <w:rPr>
          <w:b/>
        </w:rPr>
        <w:t xml:space="preserve">privolitvi: </w:t>
      </w:r>
    </w:p>
    <w:p w14:paraId="097341D7" w14:textId="77777777" w:rsidR="0092778C" w:rsidRDefault="0092778C" w:rsidP="0092778C">
      <w:pPr>
        <w:pStyle w:val="Odstavekseznama"/>
        <w:jc w:val="both"/>
        <w:rPr>
          <w:rFonts w:cstheme="minorHAnsi"/>
          <w:color w:val="000000" w:themeColor="text1"/>
        </w:rPr>
      </w:pPr>
      <w:r w:rsidRPr="00213E7F">
        <w:rPr>
          <w:rFonts w:cstheme="minorHAnsi"/>
          <w:color w:val="000000" w:themeColor="text1"/>
        </w:rPr>
        <w:t>Obdelava ne temelji na privolitvi posameznika.</w:t>
      </w:r>
    </w:p>
    <w:p w14:paraId="25B193F9" w14:textId="77777777" w:rsidR="0092778C" w:rsidRPr="009028E5" w:rsidRDefault="0092778C" w:rsidP="0092778C">
      <w:pPr>
        <w:numPr>
          <w:ilvl w:val="0"/>
          <w:numId w:val="1"/>
        </w:numPr>
        <w:tabs>
          <w:tab w:val="clear" w:pos="720"/>
          <w:tab w:val="num" w:pos="785"/>
        </w:tabs>
        <w:ind w:left="785"/>
        <w:jc w:val="both"/>
        <w:rPr>
          <w:rFonts w:cstheme="minorHAnsi"/>
          <w:b/>
          <w:color w:val="000000" w:themeColor="text1"/>
        </w:rPr>
      </w:pPr>
      <w:r w:rsidRPr="009028E5">
        <w:rPr>
          <w:rFonts w:cstheme="minorHAnsi"/>
          <w:b/>
          <w:color w:val="000000" w:themeColor="text1"/>
        </w:rPr>
        <w:t>Informacije o tem:</w:t>
      </w:r>
    </w:p>
    <w:p w14:paraId="28867A25" w14:textId="77777777" w:rsidR="0092778C" w:rsidRPr="00213E7F" w:rsidRDefault="0092778C" w:rsidP="0092778C">
      <w:pPr>
        <w:numPr>
          <w:ilvl w:val="1"/>
          <w:numId w:val="1"/>
        </w:numPr>
        <w:jc w:val="both"/>
        <w:rPr>
          <w:rFonts w:cstheme="minorHAnsi"/>
          <w:i/>
          <w:color w:val="000000" w:themeColor="text1"/>
        </w:rPr>
      </w:pPr>
      <w:r w:rsidRPr="009028E5">
        <w:rPr>
          <w:rFonts w:cstheme="minorHAnsi"/>
          <w:color w:val="000000" w:themeColor="text1"/>
        </w:rPr>
        <w:t>ali je zagotovitev osebnih podatkov</w:t>
      </w:r>
      <w:r w:rsidRPr="009028E5">
        <w:rPr>
          <w:rFonts w:cstheme="minorHAnsi"/>
          <w:b/>
          <w:color w:val="000000" w:themeColor="text1"/>
        </w:rPr>
        <w:t xml:space="preserve"> zakonska ali pogodbena obveznost: </w:t>
      </w:r>
    </w:p>
    <w:p w14:paraId="4A08AA3E" w14:textId="77777777" w:rsidR="0092778C" w:rsidRPr="009028E5" w:rsidRDefault="0092778C" w:rsidP="0092778C">
      <w:pPr>
        <w:ind w:left="1440"/>
        <w:jc w:val="both"/>
        <w:rPr>
          <w:rFonts w:cstheme="minorHAnsi"/>
          <w:i/>
          <w:color w:val="000000" w:themeColor="text1"/>
        </w:rPr>
      </w:pPr>
      <w:r>
        <w:rPr>
          <w:rFonts w:cstheme="minorHAnsi"/>
          <w:color w:val="000000" w:themeColor="text1"/>
        </w:rPr>
        <w:t>Zakonska obveznost</w:t>
      </w:r>
      <w:r w:rsidRPr="009028E5">
        <w:rPr>
          <w:rFonts w:cstheme="minorHAnsi"/>
          <w:i/>
          <w:color w:val="000000" w:themeColor="text1"/>
          <w:sz w:val="18"/>
        </w:rPr>
        <w:t xml:space="preserve"> </w:t>
      </w:r>
    </w:p>
    <w:p w14:paraId="4977ED55" w14:textId="77777777" w:rsidR="0092778C" w:rsidRPr="00213E7F" w:rsidRDefault="0092778C" w:rsidP="0092778C">
      <w:pPr>
        <w:numPr>
          <w:ilvl w:val="1"/>
          <w:numId w:val="1"/>
        </w:numPr>
        <w:jc w:val="both"/>
        <w:rPr>
          <w:rFonts w:cstheme="minorHAnsi"/>
          <w:b/>
          <w:color w:val="000000" w:themeColor="text1"/>
          <w:sz w:val="28"/>
        </w:rPr>
      </w:pPr>
      <w:r w:rsidRPr="009028E5">
        <w:rPr>
          <w:rFonts w:cstheme="minorHAnsi"/>
          <w:color w:val="000000" w:themeColor="text1"/>
        </w:rPr>
        <w:t xml:space="preserve">ali </w:t>
      </w:r>
      <w:r w:rsidRPr="009028E5">
        <w:rPr>
          <w:rFonts w:cstheme="minorHAnsi"/>
          <w:b/>
          <w:color w:val="000000" w:themeColor="text1"/>
        </w:rPr>
        <w:t xml:space="preserve">mora posameznik zagotoviti osebne podatke </w:t>
      </w:r>
      <w:r w:rsidRPr="009028E5">
        <w:rPr>
          <w:rFonts w:cstheme="minorHAnsi"/>
          <w:color w:val="000000" w:themeColor="text1"/>
        </w:rPr>
        <w:t>ter kakšne so morebitne</w:t>
      </w:r>
      <w:r w:rsidRPr="009028E5">
        <w:rPr>
          <w:rFonts w:cstheme="minorHAnsi"/>
          <w:b/>
          <w:color w:val="000000" w:themeColor="text1"/>
        </w:rPr>
        <w:t xml:space="preserve"> posledice, če jih ne zagotovi: </w:t>
      </w:r>
    </w:p>
    <w:p w14:paraId="18D8A36F" w14:textId="77777777" w:rsidR="0092778C" w:rsidRPr="00213E7F" w:rsidRDefault="0092778C" w:rsidP="0092778C">
      <w:pPr>
        <w:ind w:left="1416"/>
        <w:jc w:val="both"/>
        <w:rPr>
          <w:rFonts w:cstheme="minorHAnsi"/>
          <w:b/>
          <w:color w:val="000000" w:themeColor="text1"/>
          <w:sz w:val="28"/>
        </w:rPr>
      </w:pPr>
      <w:r w:rsidRPr="009028E5">
        <w:rPr>
          <w:rFonts w:cstheme="minorHAnsi"/>
          <w:color w:val="000000" w:themeColor="text1"/>
        </w:rPr>
        <w:t>Podatk</w:t>
      </w:r>
      <w:r>
        <w:rPr>
          <w:rFonts w:cstheme="minorHAnsi"/>
          <w:color w:val="000000" w:themeColor="text1"/>
        </w:rPr>
        <w:t xml:space="preserve">e je </w:t>
      </w:r>
      <w:r w:rsidRPr="009028E5">
        <w:rPr>
          <w:rFonts w:cstheme="minorHAnsi"/>
          <w:color w:val="000000" w:themeColor="text1"/>
        </w:rPr>
        <w:t>potrebno zagotoviti</w:t>
      </w:r>
      <w:r>
        <w:t>, če podatki ne bodo zagotovljeni, upravljanje z razmerjem ne bo možno izdaja dokumentov ne bo možna.</w:t>
      </w:r>
    </w:p>
    <w:p w14:paraId="4A028CBA" w14:textId="77777777" w:rsidR="0092778C" w:rsidRDefault="0092778C" w:rsidP="0092778C">
      <w:pPr>
        <w:numPr>
          <w:ilvl w:val="0"/>
          <w:numId w:val="1"/>
        </w:numPr>
      </w:pPr>
      <w:r w:rsidRPr="004A485B">
        <w:rPr>
          <w:b/>
        </w:rPr>
        <w:t>Informacija o p</w:t>
      </w:r>
      <w:r w:rsidRPr="00FC5976">
        <w:rPr>
          <w:b/>
        </w:rPr>
        <w:t>ravic</w:t>
      </w:r>
      <w:r w:rsidRPr="004A485B">
        <w:rPr>
          <w:b/>
        </w:rPr>
        <w:t>i</w:t>
      </w:r>
      <w:r w:rsidRPr="00FC5976">
        <w:rPr>
          <w:b/>
        </w:rPr>
        <w:t xml:space="preserve"> do vložitve pritožbe pri nadzornem organu</w:t>
      </w:r>
      <w:r w:rsidRPr="00FC5976">
        <w:t xml:space="preserve">: </w:t>
      </w:r>
    </w:p>
    <w:p w14:paraId="5EDD8646" w14:textId="77777777" w:rsidR="0092778C" w:rsidRPr="00FC5976" w:rsidRDefault="0092778C" w:rsidP="0092778C">
      <w:pPr>
        <w:ind w:left="720"/>
      </w:pPr>
      <w:r w:rsidRPr="00FC5976">
        <w:t xml:space="preserve">Pritožbo lahko podate  Informacijskemu pooblaščencu (naslov: Dunajska 22, 1000 Ljubljana, e-naslov: </w:t>
      </w:r>
      <w:hyperlink r:id="rId8" w:history="1">
        <w:r w:rsidRPr="00A42617">
          <w:rPr>
            <w:rStyle w:val="Hiperpovezava"/>
          </w:rPr>
          <w:t>gp.ip@ip-rs.si</w:t>
        </w:r>
      </w:hyperlink>
      <w:r w:rsidRPr="00FC5976">
        <w:t xml:space="preserve"> telefon</w:t>
      </w:r>
      <w:r>
        <w:t>:</w:t>
      </w:r>
      <w:r w:rsidRPr="00FC5976">
        <w:t xml:space="preserve"> 012309730</w:t>
      </w:r>
      <w:r>
        <w:t xml:space="preserve">, spletna stran: </w:t>
      </w:r>
      <w:hyperlink r:id="rId9" w:history="1">
        <w:r w:rsidRPr="00D32B3C">
          <w:rPr>
            <w:rStyle w:val="Hiperpovezava"/>
          </w:rPr>
          <w:t>www.ip-rs.si</w:t>
        </w:r>
      </w:hyperlink>
      <w:r w:rsidRPr="00FC5976">
        <w:t>).</w:t>
      </w:r>
    </w:p>
    <w:p w14:paraId="737508F0" w14:textId="77777777" w:rsidR="0092778C" w:rsidRPr="00213E7F" w:rsidRDefault="0092778C" w:rsidP="0092778C">
      <w:pPr>
        <w:numPr>
          <w:ilvl w:val="0"/>
          <w:numId w:val="1"/>
        </w:numPr>
        <w:rPr>
          <w:i/>
          <w:color w:val="808080" w:themeColor="background1" w:themeShade="80"/>
          <w:sz w:val="18"/>
        </w:rPr>
      </w:pPr>
      <w:r>
        <w:rPr>
          <w:b/>
        </w:rPr>
        <w:t>Informacije o viru</w:t>
      </w:r>
      <w:r w:rsidRPr="004F0A80">
        <w:rPr>
          <w:b/>
        </w:rPr>
        <w:t xml:space="preserve"> osebni</w:t>
      </w:r>
      <w:r>
        <w:rPr>
          <w:b/>
        </w:rPr>
        <w:t>h</w:t>
      </w:r>
      <w:r w:rsidRPr="004F0A80">
        <w:rPr>
          <w:b/>
        </w:rPr>
        <w:t xml:space="preserve"> podatk</w:t>
      </w:r>
      <w:r>
        <w:rPr>
          <w:b/>
        </w:rPr>
        <w:t>ov</w:t>
      </w:r>
      <w:r w:rsidRPr="004F0A80">
        <w:rPr>
          <w:b/>
        </w:rPr>
        <w:t xml:space="preserve"> in ali izvirajo iz javno dostopnih virov</w:t>
      </w:r>
      <w:r>
        <w:rPr>
          <w:b/>
        </w:rPr>
        <w:t xml:space="preserve"> (14 člen GDPR):</w:t>
      </w:r>
      <w:r w:rsidRPr="004F0A80">
        <w:rPr>
          <w:b/>
        </w:rPr>
        <w:t xml:space="preserve"> </w:t>
      </w:r>
    </w:p>
    <w:p w14:paraId="6BE4D366" w14:textId="17EC82DC" w:rsidR="0092778C" w:rsidRPr="00860933" w:rsidRDefault="0092778C" w:rsidP="0092778C">
      <w:pPr>
        <w:ind w:left="720"/>
        <w:rPr>
          <w:bCs/>
        </w:rPr>
      </w:pPr>
      <w:r w:rsidRPr="00860933">
        <w:rPr>
          <w:bCs/>
        </w:rPr>
        <w:t>Podatki o prebivališču</w:t>
      </w:r>
      <w:r w:rsidR="00BF72B1" w:rsidRPr="00860933">
        <w:rPr>
          <w:bCs/>
        </w:rPr>
        <w:t xml:space="preserve">, </w:t>
      </w:r>
      <w:r w:rsidR="00F25232" w:rsidRPr="00860933">
        <w:rPr>
          <w:bCs/>
        </w:rPr>
        <w:t xml:space="preserve">EMŠU in </w:t>
      </w:r>
      <w:r w:rsidR="00BF72B1" w:rsidRPr="00860933">
        <w:rPr>
          <w:bCs/>
        </w:rPr>
        <w:t>zakonskem stanu</w:t>
      </w:r>
      <w:r w:rsidRPr="00860933">
        <w:rPr>
          <w:bCs/>
        </w:rPr>
        <w:t xml:space="preserve"> </w:t>
      </w:r>
      <w:r w:rsidR="006C2704" w:rsidRPr="00860933">
        <w:rPr>
          <w:bCs/>
        </w:rPr>
        <w:t>(najemnik</w:t>
      </w:r>
      <w:r w:rsidR="00127CF9" w:rsidRPr="00860933">
        <w:rPr>
          <w:bCs/>
        </w:rPr>
        <w:t xml:space="preserve"> denacionaliziranega stanovanja</w:t>
      </w:r>
      <w:r w:rsidR="006C2704" w:rsidRPr="00860933">
        <w:rPr>
          <w:bCs/>
        </w:rPr>
        <w:t xml:space="preserve"> in</w:t>
      </w:r>
      <w:r w:rsidR="00B53233" w:rsidRPr="00860933">
        <w:rPr>
          <w:bCs/>
        </w:rPr>
        <w:t xml:space="preserve"> njegov</w:t>
      </w:r>
      <w:r w:rsidR="006C2704" w:rsidRPr="00860933">
        <w:rPr>
          <w:bCs/>
        </w:rPr>
        <w:t xml:space="preserve"> </w:t>
      </w:r>
      <w:r w:rsidR="00750064" w:rsidRPr="00860933">
        <w:rPr>
          <w:bCs/>
        </w:rPr>
        <w:t>zakonec oziroma oseba, s katero najemnik denacionaliziranega stanovanja živi v zunajzakonski skupnosti</w:t>
      </w:r>
      <w:r w:rsidR="006C2704" w:rsidRPr="00860933">
        <w:rPr>
          <w:bCs/>
        </w:rPr>
        <w:t xml:space="preserve">) </w:t>
      </w:r>
      <w:r w:rsidRPr="00860933">
        <w:rPr>
          <w:bCs/>
        </w:rPr>
        <w:t>se pridobivajo iz portala Centralnega registra prebivalcev.</w:t>
      </w:r>
    </w:p>
    <w:p w14:paraId="51F61F20" w14:textId="496339A2" w:rsidR="006C2704" w:rsidRDefault="006C2704" w:rsidP="006C2704">
      <w:pPr>
        <w:ind w:left="720"/>
        <w:rPr>
          <w:bCs/>
        </w:rPr>
      </w:pPr>
      <w:r w:rsidRPr="00860933">
        <w:rPr>
          <w:bCs/>
        </w:rPr>
        <w:t>Podatki o lastništvu nepremični</w:t>
      </w:r>
      <w:r w:rsidR="00127CF9" w:rsidRPr="00860933">
        <w:rPr>
          <w:bCs/>
        </w:rPr>
        <w:t>n</w:t>
      </w:r>
      <w:r w:rsidRPr="00860933">
        <w:rPr>
          <w:bCs/>
        </w:rPr>
        <w:t xml:space="preserve"> (najemnik</w:t>
      </w:r>
      <w:r w:rsidR="00127CF9" w:rsidRPr="00860933">
        <w:rPr>
          <w:bCs/>
        </w:rPr>
        <w:t xml:space="preserve"> denacionaliziranega stanovanja</w:t>
      </w:r>
      <w:r w:rsidRPr="00860933">
        <w:rPr>
          <w:bCs/>
        </w:rPr>
        <w:t xml:space="preserve"> in</w:t>
      </w:r>
      <w:r w:rsidR="00127CF9" w:rsidRPr="00860933">
        <w:rPr>
          <w:bCs/>
        </w:rPr>
        <w:t xml:space="preserve"> </w:t>
      </w:r>
      <w:r w:rsidR="00B53233" w:rsidRPr="00860933">
        <w:rPr>
          <w:bCs/>
        </w:rPr>
        <w:t xml:space="preserve">njegov </w:t>
      </w:r>
      <w:r w:rsidR="00127CF9" w:rsidRPr="00860933">
        <w:rPr>
          <w:bCs/>
        </w:rPr>
        <w:t>zakonec oziroma oseba, s katero najemnik denacionaliziranega stanovanja živi v zunajzakonski skupnosti</w:t>
      </w:r>
      <w:r w:rsidRPr="00860933">
        <w:rPr>
          <w:bCs/>
        </w:rPr>
        <w:t>) se pridobivajo iz portala Zemljiška knjiga.</w:t>
      </w:r>
    </w:p>
    <w:p w14:paraId="64E99EAD" w14:textId="77777777" w:rsidR="006C2704" w:rsidRPr="00213E7F" w:rsidRDefault="006C2704" w:rsidP="0092778C">
      <w:pPr>
        <w:ind w:left="720"/>
        <w:rPr>
          <w:bCs/>
          <w:i/>
          <w:color w:val="808080" w:themeColor="background1" w:themeShade="80"/>
          <w:sz w:val="18"/>
        </w:rPr>
      </w:pPr>
    </w:p>
    <w:p w14:paraId="448EE5C4" w14:textId="77777777" w:rsidR="0092778C" w:rsidRPr="00213E7F" w:rsidRDefault="0092778C" w:rsidP="0092778C">
      <w:pPr>
        <w:numPr>
          <w:ilvl w:val="0"/>
          <w:numId w:val="1"/>
        </w:numPr>
        <w:rPr>
          <w:i/>
          <w:color w:val="808080" w:themeColor="background1" w:themeShade="80"/>
          <w:sz w:val="18"/>
        </w:rPr>
      </w:pPr>
      <w:r w:rsidRPr="006E3AB0">
        <w:rPr>
          <w:b/>
        </w:rPr>
        <w:t xml:space="preserve">Informacije o </w:t>
      </w:r>
      <w:r w:rsidRPr="00FC5976">
        <w:rPr>
          <w:b/>
        </w:rPr>
        <w:t>obstoj</w:t>
      </w:r>
      <w:r w:rsidRPr="006E3AB0">
        <w:rPr>
          <w:b/>
        </w:rPr>
        <w:t>u</w:t>
      </w:r>
      <w:r w:rsidRPr="00FC5976">
        <w:rPr>
          <w:b/>
        </w:rPr>
        <w:t xml:space="preserve"> avtomatiziranega sprejemanja odločitev, vključno z oblikovanjem profilov </w:t>
      </w:r>
      <w:r w:rsidRPr="00FC5976">
        <w:t xml:space="preserve">ter vsaj v takih primerih smiselne informacije o </w:t>
      </w:r>
      <w:r w:rsidRPr="00FC5976">
        <w:rPr>
          <w:b/>
        </w:rPr>
        <w:t>razlogih</w:t>
      </w:r>
      <w:r w:rsidRPr="00FC5976">
        <w:t xml:space="preserve"> zanj, kot tudi </w:t>
      </w:r>
      <w:r w:rsidRPr="00FC5976">
        <w:rPr>
          <w:b/>
        </w:rPr>
        <w:t>pomen</w:t>
      </w:r>
      <w:r w:rsidRPr="00FC5976">
        <w:t xml:space="preserve"> in </w:t>
      </w:r>
      <w:r w:rsidRPr="00FC5976">
        <w:rPr>
          <w:b/>
        </w:rPr>
        <w:t>predvidene posledice</w:t>
      </w:r>
      <w:r w:rsidRPr="00FC5976">
        <w:t xml:space="preserve"> take obdelave za posameznika, na katerega se nanašajo osebni podatki</w:t>
      </w:r>
      <w:r w:rsidRPr="006E3AB0">
        <w:t xml:space="preserve">: </w:t>
      </w:r>
    </w:p>
    <w:p w14:paraId="391177D4" w14:textId="77777777" w:rsidR="0092778C" w:rsidRPr="00FC5976" w:rsidRDefault="0092778C" w:rsidP="0092778C">
      <w:pPr>
        <w:ind w:left="720"/>
        <w:rPr>
          <w:i/>
          <w:color w:val="808080" w:themeColor="background1" w:themeShade="80"/>
          <w:sz w:val="18"/>
        </w:rPr>
      </w:pPr>
      <w:r w:rsidRPr="009028E5">
        <w:rPr>
          <w:rFonts w:cstheme="minorHAnsi"/>
          <w:color w:val="000000" w:themeColor="text1"/>
        </w:rPr>
        <w:t>Avtomatizirano odločanje in/ali profiliranje se ne izvajata.</w:t>
      </w:r>
    </w:p>
    <w:p w14:paraId="6E2EE1DF" w14:textId="77777777" w:rsidR="0092778C" w:rsidRPr="006E3AB0" w:rsidRDefault="0092778C" w:rsidP="0092778C"/>
    <w:p w14:paraId="58478B33" w14:textId="77777777" w:rsidR="0092778C" w:rsidRPr="006E3AB0" w:rsidRDefault="0092778C" w:rsidP="0092778C"/>
    <w:p w14:paraId="0F3F790B" w14:textId="77777777" w:rsidR="00636D1E" w:rsidRDefault="00636D1E"/>
    <w:sectPr w:rsidR="00636D1E" w:rsidSect="0092778C">
      <w:pgSz w:w="11906" w:h="16838"/>
      <w:pgMar w:top="1701"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89ED68" w14:textId="77777777" w:rsidR="00D43DE9" w:rsidRDefault="00D43DE9" w:rsidP="0092778C">
      <w:pPr>
        <w:spacing w:after="0" w:line="240" w:lineRule="auto"/>
      </w:pPr>
      <w:r>
        <w:separator/>
      </w:r>
    </w:p>
  </w:endnote>
  <w:endnote w:type="continuationSeparator" w:id="0">
    <w:p w14:paraId="0489D34E" w14:textId="77777777" w:rsidR="00D43DE9" w:rsidRDefault="00D43DE9" w:rsidP="009277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F96FC9" w14:textId="77777777" w:rsidR="00D43DE9" w:rsidRDefault="00D43DE9" w:rsidP="0092778C">
      <w:pPr>
        <w:spacing w:after="0" w:line="240" w:lineRule="auto"/>
      </w:pPr>
      <w:r>
        <w:separator/>
      </w:r>
    </w:p>
  </w:footnote>
  <w:footnote w:type="continuationSeparator" w:id="0">
    <w:p w14:paraId="0BBB1935" w14:textId="77777777" w:rsidR="00D43DE9" w:rsidRDefault="00D43DE9" w:rsidP="0092778C">
      <w:pPr>
        <w:spacing w:after="0" w:line="240" w:lineRule="auto"/>
      </w:pPr>
      <w:r>
        <w:continuationSeparator/>
      </w:r>
    </w:p>
  </w:footnote>
  <w:footnote w:id="1">
    <w:p w14:paraId="4BB3FA72" w14:textId="77777777" w:rsidR="0092778C" w:rsidRDefault="0092778C" w:rsidP="0092778C">
      <w:pPr>
        <w:pStyle w:val="Sprotnaopomba-besedilo"/>
      </w:pPr>
      <w:r>
        <w:rPr>
          <w:rStyle w:val="Sprotnaopomba-sklic"/>
        </w:rPr>
        <w:footnoteRef/>
      </w:r>
      <w:r>
        <w:t xml:space="preserve"> </w:t>
      </w:r>
      <w:r w:rsidRPr="00FC5976">
        <w:rPr>
          <w:sz w:val="18"/>
          <w:szCs w:val="18"/>
        </w:rPr>
        <w:t>Točka (9) člena 4 Splošne uredbe.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166E5D"/>
    <w:multiLevelType w:val="multilevel"/>
    <w:tmpl w:val="511870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7A27D1"/>
    <w:multiLevelType w:val="multilevel"/>
    <w:tmpl w:val="511870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78C"/>
    <w:rsid w:val="00023665"/>
    <w:rsid w:val="00032ACD"/>
    <w:rsid w:val="000A0A2A"/>
    <w:rsid w:val="00127CF9"/>
    <w:rsid w:val="001E402F"/>
    <w:rsid w:val="00216418"/>
    <w:rsid w:val="00294F7C"/>
    <w:rsid w:val="002C6148"/>
    <w:rsid w:val="0037384A"/>
    <w:rsid w:val="003769B3"/>
    <w:rsid w:val="003C4650"/>
    <w:rsid w:val="00463133"/>
    <w:rsid w:val="00503FF8"/>
    <w:rsid w:val="00552840"/>
    <w:rsid w:val="005A3539"/>
    <w:rsid w:val="005C4513"/>
    <w:rsid w:val="005E428F"/>
    <w:rsid w:val="00612878"/>
    <w:rsid w:val="0062740D"/>
    <w:rsid w:val="00636D1E"/>
    <w:rsid w:val="006818BA"/>
    <w:rsid w:val="006B09D6"/>
    <w:rsid w:val="006C2704"/>
    <w:rsid w:val="006F2D54"/>
    <w:rsid w:val="006F7BE4"/>
    <w:rsid w:val="00731861"/>
    <w:rsid w:val="00750064"/>
    <w:rsid w:val="007D1F90"/>
    <w:rsid w:val="007D6778"/>
    <w:rsid w:val="007E755A"/>
    <w:rsid w:val="00860933"/>
    <w:rsid w:val="00883178"/>
    <w:rsid w:val="0092778C"/>
    <w:rsid w:val="009C3B68"/>
    <w:rsid w:val="009C7CBE"/>
    <w:rsid w:val="009F3E21"/>
    <w:rsid w:val="00AC743D"/>
    <w:rsid w:val="00AE5E83"/>
    <w:rsid w:val="00AE6406"/>
    <w:rsid w:val="00AF62E0"/>
    <w:rsid w:val="00B14980"/>
    <w:rsid w:val="00B2750A"/>
    <w:rsid w:val="00B5101E"/>
    <w:rsid w:val="00B53233"/>
    <w:rsid w:val="00B56216"/>
    <w:rsid w:val="00B63C33"/>
    <w:rsid w:val="00BF72B1"/>
    <w:rsid w:val="00C21716"/>
    <w:rsid w:val="00C25CB2"/>
    <w:rsid w:val="00C552FF"/>
    <w:rsid w:val="00C84BE6"/>
    <w:rsid w:val="00C9503B"/>
    <w:rsid w:val="00CA121F"/>
    <w:rsid w:val="00D32942"/>
    <w:rsid w:val="00D43DE9"/>
    <w:rsid w:val="00DA36DB"/>
    <w:rsid w:val="00DB3C56"/>
    <w:rsid w:val="00DF236D"/>
    <w:rsid w:val="00E0545F"/>
    <w:rsid w:val="00E5766F"/>
    <w:rsid w:val="00EA71D3"/>
    <w:rsid w:val="00EB353D"/>
    <w:rsid w:val="00ED4D7C"/>
    <w:rsid w:val="00F04F22"/>
    <w:rsid w:val="00F20D05"/>
    <w:rsid w:val="00F25232"/>
    <w:rsid w:val="00F70B18"/>
  </w:rsids>
  <m:mathPr>
    <m:mathFont m:val="Cambria Math"/>
    <m:brkBin m:val="before"/>
    <m:brkBinSub m:val="--"/>
    <m:smallFrac m:val="0"/>
    <m:dispDef/>
    <m:lMargin m:val="0"/>
    <m:rMargin m:val="0"/>
    <m:defJc m:val="centerGroup"/>
    <m:wrapIndent m:val="1440"/>
    <m:intLim m:val="subSup"/>
    <m:naryLim m:val="undOvr"/>
  </m:mathPr>
  <w:themeFontLang w:val="sl-SI"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6DC26"/>
  <w15:chartTrackingRefBased/>
  <w15:docId w15:val="{39ADA665-00F0-48E7-85A2-D58CAF78B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rsid w:val="0092778C"/>
    <w:rPr>
      <w14:ligatures w14:val="none"/>
    </w:rPr>
  </w:style>
  <w:style w:type="paragraph" w:styleId="Naslov1">
    <w:name w:val="heading 1"/>
    <w:basedOn w:val="Navaden"/>
    <w:next w:val="Navaden"/>
    <w:link w:val="Naslov1Znak"/>
    <w:uiPriority w:val="9"/>
    <w:qFormat/>
    <w:rsid w:val="0092778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avaden"/>
    <w:next w:val="Navaden"/>
    <w:link w:val="Naslov2Znak"/>
    <w:uiPriority w:val="9"/>
    <w:semiHidden/>
    <w:unhideWhenUsed/>
    <w:qFormat/>
    <w:rsid w:val="0092778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avaden"/>
    <w:next w:val="Navaden"/>
    <w:link w:val="Naslov3Znak"/>
    <w:uiPriority w:val="9"/>
    <w:semiHidden/>
    <w:unhideWhenUsed/>
    <w:qFormat/>
    <w:rsid w:val="0092778C"/>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avaden"/>
    <w:next w:val="Navaden"/>
    <w:link w:val="Naslov4Znak"/>
    <w:uiPriority w:val="9"/>
    <w:semiHidden/>
    <w:unhideWhenUsed/>
    <w:qFormat/>
    <w:rsid w:val="0092778C"/>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avaden"/>
    <w:next w:val="Navaden"/>
    <w:link w:val="Naslov5Znak"/>
    <w:uiPriority w:val="9"/>
    <w:semiHidden/>
    <w:unhideWhenUsed/>
    <w:qFormat/>
    <w:rsid w:val="0092778C"/>
    <w:pPr>
      <w:keepNext/>
      <w:keepLines/>
      <w:spacing w:before="80" w:after="40"/>
      <w:outlineLvl w:val="4"/>
    </w:pPr>
    <w:rPr>
      <w:rFonts w:eastAsiaTheme="majorEastAsia" w:cstheme="majorBidi"/>
      <w:color w:val="2F5496" w:themeColor="accent1" w:themeShade="BF"/>
    </w:rPr>
  </w:style>
  <w:style w:type="paragraph" w:styleId="Naslov6">
    <w:name w:val="heading 6"/>
    <w:basedOn w:val="Navaden"/>
    <w:next w:val="Navaden"/>
    <w:link w:val="Naslov6Znak"/>
    <w:uiPriority w:val="9"/>
    <w:semiHidden/>
    <w:unhideWhenUsed/>
    <w:qFormat/>
    <w:rsid w:val="0092778C"/>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92778C"/>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92778C"/>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92778C"/>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92778C"/>
    <w:rPr>
      <w:rFonts w:asciiTheme="majorHAnsi" w:eastAsiaTheme="majorEastAsia" w:hAnsiTheme="majorHAnsi" w:cstheme="majorBidi"/>
      <w:color w:val="2F5496" w:themeColor="accent1" w:themeShade="BF"/>
      <w:sz w:val="40"/>
      <w:szCs w:val="40"/>
    </w:rPr>
  </w:style>
  <w:style w:type="character" w:customStyle="1" w:styleId="Naslov2Znak">
    <w:name w:val="Naslov 2 Znak"/>
    <w:basedOn w:val="Privzetapisavaodstavka"/>
    <w:link w:val="Naslov2"/>
    <w:uiPriority w:val="9"/>
    <w:semiHidden/>
    <w:rsid w:val="0092778C"/>
    <w:rPr>
      <w:rFonts w:asciiTheme="majorHAnsi" w:eastAsiaTheme="majorEastAsia" w:hAnsiTheme="majorHAnsi" w:cstheme="majorBidi"/>
      <w:color w:val="2F5496" w:themeColor="accent1" w:themeShade="BF"/>
      <w:sz w:val="32"/>
      <w:szCs w:val="32"/>
    </w:rPr>
  </w:style>
  <w:style w:type="character" w:customStyle="1" w:styleId="Naslov3Znak">
    <w:name w:val="Naslov 3 Znak"/>
    <w:basedOn w:val="Privzetapisavaodstavka"/>
    <w:link w:val="Naslov3"/>
    <w:uiPriority w:val="9"/>
    <w:semiHidden/>
    <w:rsid w:val="0092778C"/>
    <w:rPr>
      <w:rFonts w:eastAsiaTheme="majorEastAsia" w:cstheme="majorBidi"/>
      <w:color w:val="2F5496" w:themeColor="accent1" w:themeShade="BF"/>
      <w:sz w:val="28"/>
      <w:szCs w:val="28"/>
    </w:rPr>
  </w:style>
  <w:style w:type="character" w:customStyle="1" w:styleId="Naslov4Znak">
    <w:name w:val="Naslov 4 Znak"/>
    <w:basedOn w:val="Privzetapisavaodstavka"/>
    <w:link w:val="Naslov4"/>
    <w:uiPriority w:val="9"/>
    <w:semiHidden/>
    <w:rsid w:val="0092778C"/>
    <w:rPr>
      <w:rFonts w:eastAsiaTheme="majorEastAsia" w:cstheme="majorBidi"/>
      <w:i/>
      <w:iCs/>
      <w:color w:val="2F5496" w:themeColor="accent1" w:themeShade="BF"/>
    </w:rPr>
  </w:style>
  <w:style w:type="character" w:customStyle="1" w:styleId="Naslov5Znak">
    <w:name w:val="Naslov 5 Znak"/>
    <w:basedOn w:val="Privzetapisavaodstavka"/>
    <w:link w:val="Naslov5"/>
    <w:uiPriority w:val="9"/>
    <w:semiHidden/>
    <w:rsid w:val="0092778C"/>
    <w:rPr>
      <w:rFonts w:eastAsiaTheme="majorEastAsia" w:cstheme="majorBidi"/>
      <w:color w:val="2F5496" w:themeColor="accent1" w:themeShade="BF"/>
    </w:rPr>
  </w:style>
  <w:style w:type="character" w:customStyle="1" w:styleId="Naslov6Znak">
    <w:name w:val="Naslov 6 Znak"/>
    <w:basedOn w:val="Privzetapisavaodstavka"/>
    <w:link w:val="Naslov6"/>
    <w:uiPriority w:val="9"/>
    <w:semiHidden/>
    <w:rsid w:val="0092778C"/>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92778C"/>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92778C"/>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92778C"/>
    <w:rPr>
      <w:rFonts w:eastAsiaTheme="majorEastAsia" w:cstheme="majorBidi"/>
      <w:color w:val="272727" w:themeColor="text1" w:themeTint="D8"/>
    </w:rPr>
  </w:style>
  <w:style w:type="paragraph" w:styleId="Naslov">
    <w:name w:val="Title"/>
    <w:basedOn w:val="Navaden"/>
    <w:next w:val="Navaden"/>
    <w:link w:val="NaslovZnak"/>
    <w:uiPriority w:val="10"/>
    <w:qFormat/>
    <w:rsid w:val="009277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92778C"/>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92778C"/>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92778C"/>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92778C"/>
    <w:pPr>
      <w:spacing w:before="160"/>
      <w:jc w:val="center"/>
    </w:pPr>
    <w:rPr>
      <w:i/>
      <w:iCs/>
      <w:color w:val="404040" w:themeColor="text1" w:themeTint="BF"/>
    </w:rPr>
  </w:style>
  <w:style w:type="character" w:customStyle="1" w:styleId="CitatZnak">
    <w:name w:val="Citat Znak"/>
    <w:basedOn w:val="Privzetapisavaodstavka"/>
    <w:link w:val="Citat"/>
    <w:uiPriority w:val="29"/>
    <w:rsid w:val="0092778C"/>
    <w:rPr>
      <w:i/>
      <w:iCs/>
      <w:color w:val="404040" w:themeColor="text1" w:themeTint="BF"/>
    </w:rPr>
  </w:style>
  <w:style w:type="paragraph" w:styleId="Odstavekseznama">
    <w:name w:val="List Paragraph"/>
    <w:basedOn w:val="Navaden"/>
    <w:uiPriority w:val="34"/>
    <w:qFormat/>
    <w:rsid w:val="0092778C"/>
    <w:pPr>
      <w:ind w:left="720"/>
      <w:contextualSpacing/>
    </w:pPr>
  </w:style>
  <w:style w:type="character" w:styleId="Intenzivenpoudarek">
    <w:name w:val="Intense Emphasis"/>
    <w:basedOn w:val="Privzetapisavaodstavka"/>
    <w:uiPriority w:val="21"/>
    <w:qFormat/>
    <w:rsid w:val="0092778C"/>
    <w:rPr>
      <w:i/>
      <w:iCs/>
      <w:color w:val="2F5496" w:themeColor="accent1" w:themeShade="BF"/>
    </w:rPr>
  </w:style>
  <w:style w:type="paragraph" w:styleId="Intenzivencitat">
    <w:name w:val="Intense Quote"/>
    <w:basedOn w:val="Navaden"/>
    <w:next w:val="Navaden"/>
    <w:link w:val="IntenzivencitatZnak"/>
    <w:uiPriority w:val="30"/>
    <w:qFormat/>
    <w:rsid w:val="0092778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zivencitatZnak">
    <w:name w:val="Intenziven citat Znak"/>
    <w:basedOn w:val="Privzetapisavaodstavka"/>
    <w:link w:val="Intenzivencitat"/>
    <w:uiPriority w:val="30"/>
    <w:rsid w:val="0092778C"/>
    <w:rPr>
      <w:i/>
      <w:iCs/>
      <w:color w:val="2F5496" w:themeColor="accent1" w:themeShade="BF"/>
    </w:rPr>
  </w:style>
  <w:style w:type="character" w:styleId="Intenzivensklic">
    <w:name w:val="Intense Reference"/>
    <w:basedOn w:val="Privzetapisavaodstavka"/>
    <w:uiPriority w:val="32"/>
    <w:qFormat/>
    <w:rsid w:val="0092778C"/>
    <w:rPr>
      <w:b/>
      <w:bCs/>
      <w:smallCaps/>
      <w:color w:val="2F5496" w:themeColor="accent1" w:themeShade="BF"/>
      <w:spacing w:val="5"/>
    </w:rPr>
  </w:style>
  <w:style w:type="character" w:styleId="Hiperpovezava">
    <w:name w:val="Hyperlink"/>
    <w:basedOn w:val="Privzetapisavaodstavka"/>
    <w:uiPriority w:val="99"/>
    <w:unhideWhenUsed/>
    <w:rsid w:val="0092778C"/>
    <w:rPr>
      <w:color w:val="0563C1" w:themeColor="hyperlink"/>
      <w:u w:val="single"/>
    </w:rPr>
  </w:style>
  <w:style w:type="paragraph" w:styleId="Sprotnaopomba-besedilo">
    <w:name w:val="footnote text"/>
    <w:basedOn w:val="Navaden"/>
    <w:link w:val="Sprotnaopomba-besediloZnak"/>
    <w:uiPriority w:val="99"/>
    <w:semiHidden/>
    <w:unhideWhenUsed/>
    <w:rsid w:val="0092778C"/>
    <w:pPr>
      <w:spacing w:after="0" w:line="240" w:lineRule="auto"/>
    </w:pPr>
    <w:rPr>
      <w:sz w:val="20"/>
      <w:szCs w:val="20"/>
    </w:rPr>
  </w:style>
  <w:style w:type="character" w:customStyle="1" w:styleId="Sprotnaopomba-besediloZnak">
    <w:name w:val="Sprotna opomba - besedilo Znak"/>
    <w:basedOn w:val="Privzetapisavaodstavka"/>
    <w:link w:val="Sprotnaopomba-besedilo"/>
    <w:uiPriority w:val="99"/>
    <w:semiHidden/>
    <w:rsid w:val="0092778C"/>
    <w:rPr>
      <w:sz w:val="20"/>
      <w:szCs w:val="20"/>
      <w14:ligatures w14:val="none"/>
    </w:rPr>
  </w:style>
  <w:style w:type="character" w:styleId="Sprotnaopomba-sklic">
    <w:name w:val="footnote reference"/>
    <w:basedOn w:val="Privzetapisavaodstavka"/>
    <w:uiPriority w:val="99"/>
    <w:semiHidden/>
    <w:unhideWhenUsed/>
    <w:rsid w:val="009277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4311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p.ip@ip-rs.si"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p-rs.s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gners/>
</file>

<file path=customXml/itemProps1.xml><?xml version="1.0" encoding="utf-8"?>
<ds:datastoreItem xmlns:ds="http://schemas.openxmlformats.org/officeDocument/2006/customXml" ds:itemID="{7CC6ED3E-B306-4425-B3D4-6805ED57C0B0}">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Pages>
  <Words>627</Words>
  <Characters>3579</Characters>
  <Application>Microsoft Office Word</Application>
  <DocSecurity>0</DocSecurity>
  <Lines>29</Lines>
  <Paragraphs>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Virtuo d.o.o.</dc:creator>
  <cp:keywords/>
  <dc:description/>
  <cp:lastModifiedBy>Tajnistvo</cp:lastModifiedBy>
  <cp:revision>42</cp:revision>
  <cp:lastPrinted>2025-11-13T10:44:00Z</cp:lastPrinted>
  <dcterms:created xsi:type="dcterms:W3CDTF">2025-11-13T10:37:00Z</dcterms:created>
  <dcterms:modified xsi:type="dcterms:W3CDTF">2025-11-14T12:55:00Z</dcterms:modified>
</cp:coreProperties>
</file>