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D1F91" w14:textId="77777777" w:rsidR="007F6C3A" w:rsidRDefault="007F6C3A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p w14:paraId="61DFFA0E" w14:textId="32A47BAA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                                                                    </w:t>
      </w:r>
      <w:r w:rsidR="00F93B4C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</w:t>
      </w:r>
      <w:r w:rsidRPr="007F6C3A">
        <w:rPr>
          <w:rFonts w:ascii="Tahoma" w:hAnsi="Tahoma" w:cs="Tahoma"/>
          <w:b/>
          <w:bCs/>
          <w:i/>
          <w:kern w:val="32"/>
          <w:sz w:val="18"/>
          <w:szCs w:val="18"/>
        </w:rPr>
        <w:t>OBRAZEC ŠT. 1</w:t>
      </w:r>
    </w:p>
    <w:p w14:paraId="2A460AF1" w14:textId="77777777" w:rsidR="007F6C3A" w:rsidRPr="007F6C3A" w:rsidRDefault="007F6C3A" w:rsidP="0055326D">
      <w:pPr>
        <w:pStyle w:val="datumtevilka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352B0DF1" w14:textId="25E7A947" w:rsidR="004B4AA4" w:rsidRPr="007F6C3A" w:rsidRDefault="0055326D" w:rsidP="00AF2A07">
      <w:pPr>
        <w:pStyle w:val="datumtevilka"/>
        <w:jc w:val="center"/>
        <w:rPr>
          <w:rFonts w:ascii="Tahoma" w:hAnsi="Tahoma" w:cs="Tahoma"/>
          <w:b/>
          <w:szCs w:val="18"/>
        </w:rPr>
      </w:pPr>
      <w:r>
        <w:rPr>
          <w:rFonts w:ascii="Tahoma" w:hAnsi="Tahoma" w:cs="Tahoma"/>
          <w:b/>
          <w:bCs/>
          <w:kern w:val="32"/>
          <w:szCs w:val="18"/>
        </w:rPr>
        <w:t>PONUDBA</w:t>
      </w:r>
    </w:p>
    <w:p w14:paraId="4FC2A1B4" w14:textId="7EB75898" w:rsidR="008F778E" w:rsidRDefault="008F778E" w:rsidP="00AF2A07">
      <w:pPr>
        <w:pStyle w:val="datumtevilka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14:paraId="5ACEC869" w14:textId="49EB5476" w:rsidR="00B7289F" w:rsidRPr="007F6C3A" w:rsidRDefault="00B7289F" w:rsidP="00B7289F">
      <w:pPr>
        <w:pStyle w:val="datumtevilka"/>
        <w:rPr>
          <w:rFonts w:ascii="Tahoma" w:hAnsi="Tahoma" w:cs="Tahoma"/>
          <w:b/>
          <w:color w:val="000000"/>
          <w:sz w:val="18"/>
          <w:szCs w:val="18"/>
        </w:rPr>
      </w:pPr>
      <w:r w:rsidRPr="00B7289F">
        <w:rPr>
          <w:rFonts w:ascii="Tahoma" w:hAnsi="Tahoma" w:cs="Tahoma"/>
          <w:b/>
          <w:color w:val="000000"/>
          <w:sz w:val="18"/>
          <w:szCs w:val="18"/>
        </w:rPr>
        <w:t xml:space="preserve">1. Podatki o ponudniku:  </w:t>
      </w: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4164"/>
        <w:gridCol w:w="4898"/>
      </w:tblGrid>
      <w:tr w:rsidR="00A455BA" w:rsidRPr="007F6C3A" w14:paraId="7615E1CF" w14:textId="77777777" w:rsidTr="00CB00FB">
        <w:trPr>
          <w:trHeight w:val="520"/>
        </w:trPr>
        <w:tc>
          <w:tcPr>
            <w:tcW w:w="4217" w:type="dxa"/>
          </w:tcPr>
          <w:p w14:paraId="0AC765E4" w14:textId="499D7EF8" w:rsidR="00A455BA" w:rsidRPr="007F6C3A" w:rsidRDefault="00E56BD3" w:rsidP="00A455BA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P</w:t>
            </w:r>
            <w:r w:rsidR="00A52131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onudnik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6C602596" w14:textId="77777777" w:rsidTr="00CB00FB">
        <w:tc>
          <w:tcPr>
            <w:tcW w:w="4217" w:type="dxa"/>
          </w:tcPr>
          <w:p w14:paraId="4084B3F1" w14:textId="567BDCA5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Naslov</w:t>
            </w:r>
            <w:r w:rsidR="00B7289F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 oz. sedež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DF7F4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835B006" w14:textId="77777777" w:rsidTr="00CB00FB">
        <w:tc>
          <w:tcPr>
            <w:tcW w:w="4217" w:type="dxa"/>
          </w:tcPr>
          <w:p w14:paraId="3F8EDC42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Matična številka</w:t>
            </w:r>
            <w:r w:rsidR="00842D28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/EMŠO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315E16F" w14:textId="77777777" w:rsidTr="00CB00FB">
        <w:tc>
          <w:tcPr>
            <w:tcW w:w="4217" w:type="dxa"/>
          </w:tcPr>
          <w:p w14:paraId="1EAEC6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Identifikacijska številka za DDV</w:t>
            </w:r>
            <w:r w:rsidR="004D7E12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/davčna številka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2CFBF1F1" w14:textId="77777777" w:rsidTr="00CB00FB">
        <w:tc>
          <w:tcPr>
            <w:tcW w:w="4217" w:type="dxa"/>
          </w:tcPr>
          <w:p w14:paraId="09764FB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169263BB" w14:textId="77777777" w:rsidTr="00CB00FB">
        <w:tc>
          <w:tcPr>
            <w:tcW w:w="4217" w:type="dxa"/>
          </w:tcPr>
          <w:p w14:paraId="587D7674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3C7458FC" w14:textId="77777777" w:rsidTr="00CB00FB">
        <w:tc>
          <w:tcPr>
            <w:tcW w:w="4217" w:type="dxa"/>
          </w:tcPr>
          <w:p w14:paraId="0908ABD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B7289F" w:rsidRPr="007F6C3A" w14:paraId="38AA0793" w14:textId="77777777" w:rsidTr="00CB00FB">
        <w:tc>
          <w:tcPr>
            <w:tcW w:w="4217" w:type="dxa"/>
          </w:tcPr>
          <w:p w14:paraId="3640BA7A" w14:textId="380B0496" w:rsidR="00B7289F" w:rsidRPr="007F6C3A" w:rsidRDefault="00B7289F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Odgovorna oseba za podpis pogodbe</w:t>
            </w:r>
          </w:p>
        </w:tc>
        <w:tc>
          <w:tcPr>
            <w:tcW w:w="4995" w:type="dxa"/>
          </w:tcPr>
          <w:p w14:paraId="6C3E9A15" w14:textId="77777777" w:rsidR="00B7289F" w:rsidRPr="007F6C3A" w:rsidRDefault="00B7289F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</w:tbl>
    <w:p w14:paraId="56869948" w14:textId="77777777" w:rsidR="006A265F" w:rsidRPr="007F6C3A" w:rsidRDefault="006A265F" w:rsidP="00C3536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4CD6BC95" w14:textId="650D783E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b/>
          <w:sz w:val="18"/>
          <w:szCs w:val="18"/>
        </w:rPr>
        <w:t xml:space="preserve"> 2. Ponudbena cena:</w:t>
      </w:r>
      <w:r w:rsidRPr="00B7289F">
        <w:rPr>
          <w:rFonts w:ascii="Tahoma" w:hAnsi="Tahoma" w:cs="Tahoma"/>
          <w:sz w:val="18"/>
          <w:szCs w:val="18"/>
        </w:rPr>
        <w:t xml:space="preserve">    </w:t>
      </w:r>
    </w:p>
    <w:p w14:paraId="381E2142" w14:textId="0DC6F94A" w:rsidR="00CF4408" w:rsidRDefault="00B7289F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</w:t>
      </w:r>
      <w:r w:rsidRPr="00B7289F">
        <w:rPr>
          <w:rFonts w:ascii="Tahoma" w:hAnsi="Tahoma" w:cs="Tahoma"/>
          <w:sz w:val="18"/>
          <w:szCs w:val="18"/>
        </w:rPr>
        <w:t xml:space="preserve">a stavbno </w:t>
      </w:r>
      <w:r>
        <w:rPr>
          <w:rFonts w:ascii="Tahoma" w:hAnsi="Tahoma" w:cs="Tahoma"/>
          <w:sz w:val="18"/>
          <w:szCs w:val="18"/>
        </w:rPr>
        <w:t>zemljišče</w:t>
      </w:r>
      <w:r w:rsidR="00CF4408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</w:t>
      </w:r>
    </w:p>
    <w:p w14:paraId="002F9D74" w14:textId="212589A4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241/4 (ID 5285399) v izmeri 31 m²,</w:t>
      </w:r>
    </w:p>
    <w:p w14:paraId="3DB82C07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241/10 (ID 6316070) v izmeri 55 m²,</w:t>
      </w:r>
    </w:p>
    <w:p w14:paraId="5D7DEDEC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241/30 (ID 7282777) v izmeri 888 m²,</w:t>
      </w:r>
    </w:p>
    <w:p w14:paraId="431D55BE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242/8 (ID 7282660) v izmeri 129 m²,</w:t>
      </w:r>
    </w:p>
    <w:p w14:paraId="576F4026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247/3 (ID 6462667) v izmeri 324 m</w:t>
      </w:r>
    </w:p>
    <w:p w14:paraId="61FCE1BF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247/15 (ID 7282690) v izmeri 1.081 m²,</w:t>
      </w:r>
    </w:p>
    <w:p w14:paraId="3D6D4476" w14:textId="77777777" w:rsidR="00CF4408" w:rsidRPr="00CF4408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248/48 (ID 7282674) v izmeri 5 m²,</w:t>
      </w:r>
    </w:p>
    <w:p w14:paraId="3FE24F19" w14:textId="47241FB0" w:rsidR="00B7289F" w:rsidRDefault="00CF4408" w:rsidP="00CF4408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CF4408">
        <w:rPr>
          <w:rFonts w:ascii="Tahoma" w:hAnsi="Tahoma" w:cs="Tahoma"/>
          <w:sz w:val="18"/>
          <w:szCs w:val="18"/>
        </w:rPr>
        <w:t>-</w:t>
      </w:r>
      <w:r w:rsidRPr="00CF4408">
        <w:rPr>
          <w:rFonts w:ascii="Tahoma" w:hAnsi="Tahoma" w:cs="Tahoma"/>
          <w:sz w:val="18"/>
          <w:szCs w:val="18"/>
        </w:rPr>
        <w:tab/>
        <w:t xml:space="preserve"> katastrska občina 2122 - Huje, parcela 248/51 (ID 7282677) v izmeri 52m²</w:t>
      </w:r>
      <w:r w:rsidR="00B7289F" w:rsidRPr="00B7289F">
        <w:rPr>
          <w:rFonts w:ascii="Tahoma" w:hAnsi="Tahoma" w:cs="Tahoma"/>
          <w:sz w:val="18"/>
          <w:szCs w:val="18"/>
        </w:rPr>
        <w:t xml:space="preserve">, namenjeno izgradnji </w:t>
      </w:r>
      <w:r>
        <w:rPr>
          <w:rFonts w:ascii="Tahoma" w:hAnsi="Tahoma" w:cs="Tahoma"/>
          <w:sz w:val="18"/>
          <w:szCs w:val="18"/>
        </w:rPr>
        <w:t>Savske ceste v Kranju</w:t>
      </w:r>
      <w:r w:rsidR="00B7289F" w:rsidRPr="00B7289F">
        <w:rPr>
          <w:rFonts w:ascii="Tahoma" w:hAnsi="Tahoma" w:cs="Tahoma"/>
          <w:sz w:val="18"/>
          <w:szCs w:val="18"/>
        </w:rPr>
        <w:t xml:space="preserve">:  </w:t>
      </w:r>
    </w:p>
    <w:p w14:paraId="16BBB809" w14:textId="77777777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p w14:paraId="02A25B45" w14:textId="5AE1CDE6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______________________________________________________________________________.                      (Ponudbena cena mora znašati najmanj </w:t>
      </w:r>
      <w:r w:rsidR="00CF4408" w:rsidRPr="00CF4408">
        <w:rPr>
          <w:rFonts w:ascii="Tahoma" w:hAnsi="Tahoma" w:cs="Tahoma"/>
          <w:sz w:val="18"/>
          <w:szCs w:val="18"/>
        </w:rPr>
        <w:t xml:space="preserve">89.419,95 </w:t>
      </w:r>
      <w:r w:rsidRPr="00B7289F">
        <w:rPr>
          <w:rFonts w:ascii="Tahoma" w:hAnsi="Tahoma" w:cs="Tahoma"/>
          <w:sz w:val="18"/>
          <w:szCs w:val="18"/>
        </w:rPr>
        <w:t xml:space="preserve">EUR brez DDV)  </w:t>
      </w:r>
    </w:p>
    <w:p w14:paraId="31152259" w14:textId="77777777" w:rsidR="003E617E" w:rsidRPr="0055326D" w:rsidRDefault="003E617E" w:rsidP="003E617E">
      <w:pPr>
        <w:spacing w:after="0"/>
        <w:rPr>
          <w:rFonts w:ascii="Tahoma" w:eastAsia="Times New Roman" w:hAnsi="Tahoma" w:cs="Tahoma"/>
          <w:bCs/>
          <w:i/>
          <w:sz w:val="20"/>
          <w:szCs w:val="20"/>
          <w:lang w:eastAsia="sl-SI"/>
        </w:rPr>
      </w:pPr>
      <w:r w:rsidRPr="0055326D">
        <w:rPr>
          <w:rFonts w:ascii="Tahoma" w:hAnsi="Tahoma" w:cs="Tahoma"/>
          <w:bCs/>
          <w:i/>
          <w:sz w:val="20"/>
          <w:szCs w:val="20"/>
        </w:rPr>
        <w:t>**Najugodnejši ponudnik poleg ponujene kupnine plača še 22% DDV.</w:t>
      </w:r>
    </w:p>
    <w:p w14:paraId="6E6C0C98" w14:textId="77777777" w:rsidR="005E38D6" w:rsidRDefault="005E38D6" w:rsidP="00B7289F">
      <w:pPr>
        <w:spacing w:before="120" w:after="0" w:line="240" w:lineRule="auto"/>
        <w:rPr>
          <w:rFonts w:ascii="Tahoma" w:hAnsi="Tahoma" w:cs="Tahoma"/>
          <w:b/>
          <w:sz w:val="18"/>
          <w:szCs w:val="18"/>
        </w:rPr>
      </w:pPr>
    </w:p>
    <w:p w14:paraId="55BB1C64" w14:textId="2844B1F7" w:rsidR="00B7289F" w:rsidRPr="00B7289F" w:rsidRDefault="00B7289F" w:rsidP="00B7289F">
      <w:pPr>
        <w:spacing w:before="120" w:after="0" w:line="240" w:lineRule="auto"/>
        <w:rPr>
          <w:rFonts w:ascii="Tahoma" w:hAnsi="Tahoma" w:cs="Tahoma"/>
          <w:b/>
          <w:sz w:val="18"/>
          <w:szCs w:val="18"/>
        </w:rPr>
      </w:pPr>
      <w:r w:rsidRPr="00B7289F">
        <w:rPr>
          <w:rFonts w:ascii="Tahoma" w:hAnsi="Tahoma" w:cs="Tahoma"/>
          <w:b/>
          <w:sz w:val="18"/>
          <w:szCs w:val="18"/>
        </w:rPr>
        <w:t xml:space="preserve">3. Izjava o sprejemu razpisnih pogojev  </w:t>
      </w:r>
    </w:p>
    <w:p w14:paraId="27B148E9" w14:textId="35ED082A" w:rsidR="003E617E" w:rsidRDefault="00B7289F" w:rsidP="006B25AF">
      <w:pPr>
        <w:spacing w:before="120" w:after="0" w:line="240" w:lineRule="auto"/>
        <w:jc w:val="both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Izjavljam(o), da z oddajo ponudbe v celoti sprejemam(o) pogoje namere o sklenitvi neposredne pogodbe za prodajo nepremičnin v lasti </w:t>
      </w:r>
      <w:r>
        <w:rPr>
          <w:rFonts w:ascii="Tahoma" w:hAnsi="Tahoma" w:cs="Tahoma"/>
          <w:sz w:val="18"/>
          <w:szCs w:val="18"/>
        </w:rPr>
        <w:t>Stanovanjskega sklada RS</w:t>
      </w:r>
      <w:r w:rsidRPr="00B7289F">
        <w:rPr>
          <w:rFonts w:ascii="Tahoma" w:hAnsi="Tahoma" w:cs="Tahoma"/>
          <w:sz w:val="18"/>
          <w:szCs w:val="18"/>
        </w:rPr>
        <w:t xml:space="preserve">, št. </w:t>
      </w:r>
      <w:r w:rsidR="00CF4408" w:rsidRPr="00CF4408">
        <w:rPr>
          <w:rFonts w:ascii="Tahoma" w:hAnsi="Tahoma" w:cs="Tahoma"/>
          <w:sz w:val="18"/>
          <w:szCs w:val="18"/>
        </w:rPr>
        <w:t>35100 - 7 / 2015</w:t>
      </w:r>
      <w:r w:rsidRPr="00B7289F">
        <w:rPr>
          <w:rFonts w:ascii="Tahoma" w:hAnsi="Tahoma" w:cs="Tahoma"/>
          <w:sz w:val="18"/>
          <w:szCs w:val="18"/>
        </w:rPr>
        <w:t xml:space="preserve">, z dne </w:t>
      </w:r>
      <w:r w:rsidR="00CF4408">
        <w:rPr>
          <w:rFonts w:ascii="Tahoma" w:hAnsi="Tahoma" w:cs="Tahoma"/>
          <w:sz w:val="18"/>
          <w:szCs w:val="18"/>
        </w:rPr>
        <w:t>7</w:t>
      </w:r>
      <w:r w:rsidRPr="00B7289F">
        <w:rPr>
          <w:rFonts w:ascii="Tahoma" w:hAnsi="Tahoma" w:cs="Tahoma"/>
          <w:sz w:val="18"/>
          <w:szCs w:val="18"/>
        </w:rPr>
        <w:t>.</w:t>
      </w:r>
      <w:r w:rsidR="003E617E">
        <w:rPr>
          <w:rFonts w:ascii="Tahoma" w:hAnsi="Tahoma" w:cs="Tahoma"/>
          <w:sz w:val="18"/>
          <w:szCs w:val="18"/>
        </w:rPr>
        <w:t xml:space="preserve"> </w:t>
      </w:r>
      <w:r w:rsidR="00DB0722">
        <w:rPr>
          <w:rFonts w:ascii="Tahoma" w:hAnsi="Tahoma" w:cs="Tahoma"/>
          <w:sz w:val="18"/>
          <w:szCs w:val="18"/>
        </w:rPr>
        <w:t>9</w:t>
      </w:r>
      <w:bookmarkStart w:id="0" w:name="_GoBack"/>
      <w:bookmarkEnd w:id="0"/>
      <w:r w:rsidRPr="00B7289F">
        <w:rPr>
          <w:rFonts w:ascii="Tahoma" w:hAnsi="Tahoma" w:cs="Tahoma"/>
          <w:sz w:val="18"/>
          <w:szCs w:val="18"/>
        </w:rPr>
        <w:t>.</w:t>
      </w:r>
      <w:r w:rsidR="003E617E">
        <w:rPr>
          <w:rFonts w:ascii="Tahoma" w:hAnsi="Tahoma" w:cs="Tahoma"/>
          <w:sz w:val="18"/>
          <w:szCs w:val="18"/>
        </w:rPr>
        <w:t xml:space="preserve"> </w:t>
      </w:r>
      <w:r w:rsidRPr="00B7289F">
        <w:rPr>
          <w:rFonts w:ascii="Tahoma" w:hAnsi="Tahoma" w:cs="Tahoma"/>
          <w:sz w:val="18"/>
          <w:szCs w:val="18"/>
        </w:rPr>
        <w:t xml:space="preserve">2026 ter da so podatki, ki jih navajam(o) v ponudbi resnični. Za  podane  podatke in  njihovo  resničnost  prevzemam(o)  popolno  odgovornost.  S  podpisom  te  izjave  obenem  dovoljujem(o),  da  </w:t>
      </w:r>
      <w:r w:rsidR="00D33D61">
        <w:rPr>
          <w:rFonts w:ascii="Tahoma" w:hAnsi="Tahoma" w:cs="Tahoma"/>
          <w:sz w:val="18"/>
          <w:szCs w:val="18"/>
        </w:rPr>
        <w:t>Stanovanjski sklad RS</w:t>
      </w:r>
      <w:r w:rsidRPr="00B7289F">
        <w:rPr>
          <w:rFonts w:ascii="Tahoma" w:hAnsi="Tahoma" w:cs="Tahoma"/>
          <w:sz w:val="18"/>
          <w:szCs w:val="18"/>
        </w:rPr>
        <w:t xml:space="preserve">  po  potrebi  pridobi  podatke  iz  uradnih evidenc. Izjavljam(o), da mi (nam) je stanje nepremičnin v naravi poznano in ju kupujem(o) po načelu videno-kupljeno.   </w:t>
      </w:r>
    </w:p>
    <w:p w14:paraId="64AC0EFA" w14:textId="77777777" w:rsidR="003E617E" w:rsidRDefault="003E617E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p w14:paraId="7C9C9ACE" w14:textId="77777777" w:rsidR="003E617E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3E617E">
        <w:rPr>
          <w:rFonts w:ascii="Tahoma" w:hAnsi="Tahoma" w:cs="Tahoma"/>
          <w:b/>
          <w:sz w:val="18"/>
          <w:szCs w:val="18"/>
        </w:rPr>
        <w:lastRenderedPageBreak/>
        <w:t xml:space="preserve"> 4. Izjava o vezanosti ponudnika na dano ponudbo</w:t>
      </w:r>
      <w:r w:rsidRPr="00B7289F">
        <w:rPr>
          <w:rFonts w:ascii="Tahoma" w:hAnsi="Tahoma" w:cs="Tahoma"/>
          <w:sz w:val="18"/>
          <w:szCs w:val="18"/>
        </w:rPr>
        <w:t xml:space="preserve">   </w:t>
      </w:r>
    </w:p>
    <w:p w14:paraId="7F353ADF" w14:textId="6F254385" w:rsidR="003E617E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Veljavnost ponudbe: 60 dni po poteku roka za oddajo ponudb.   </w:t>
      </w:r>
    </w:p>
    <w:p w14:paraId="51119D12" w14:textId="77777777" w:rsidR="003E617E" w:rsidRDefault="003E617E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svetlamrea"/>
        <w:tblW w:w="8620" w:type="dxa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7F6C3A" w:rsidRPr="007F6C3A" w14:paraId="7A1BAD47" w14:textId="77777777" w:rsidTr="007F6C3A">
        <w:trPr>
          <w:trHeight w:val="173"/>
        </w:trPr>
        <w:tc>
          <w:tcPr>
            <w:tcW w:w="4310" w:type="dxa"/>
          </w:tcPr>
          <w:p w14:paraId="6C6E68C1" w14:textId="377896F9" w:rsidR="007F6C3A" w:rsidRPr="007F6C3A" w:rsidRDefault="00567188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</w:p>
          <w:p w14:paraId="6E100D8D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59DA452" w14:textId="77777777" w:rsidR="003E617E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78E4BC60" w14:textId="29FDEDD9" w:rsidR="003E617E" w:rsidRPr="007F6C3A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Ponudnik</w:t>
            </w:r>
          </w:p>
        </w:tc>
      </w:tr>
      <w:tr w:rsidR="007F6C3A" w:rsidRPr="007F6C3A" w14:paraId="135DD344" w14:textId="77777777" w:rsidTr="005E38D6">
        <w:trPr>
          <w:trHeight w:val="747"/>
        </w:trPr>
        <w:tc>
          <w:tcPr>
            <w:tcW w:w="4310" w:type="dxa"/>
          </w:tcPr>
          <w:p w14:paraId="12D3671F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  <w:tc>
          <w:tcPr>
            <w:tcW w:w="4310" w:type="dxa"/>
          </w:tcPr>
          <w:p w14:paraId="786CA47C" w14:textId="77777777" w:rsidR="003E617E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</w:p>
          <w:p w14:paraId="70E95389" w14:textId="77777777" w:rsidR="003E617E" w:rsidRDefault="003E617E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5327BA25" w14:textId="4442B677" w:rsidR="007F6C3A" w:rsidRPr="007F6C3A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P</w:t>
            </w:r>
            <w:r w:rsidR="007F6C3A"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odpis</w:t>
            </w:r>
            <w:r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  <w:r w:rsidRPr="003E617E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(žig, če je ponudnik pravna oseba)</w:t>
            </w:r>
          </w:p>
          <w:p w14:paraId="361D0BE3" w14:textId="77777777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</w:tbl>
    <w:p w14:paraId="77136BD9" w14:textId="77777777" w:rsidR="003E617E" w:rsidRPr="0055326D" w:rsidRDefault="003E617E" w:rsidP="005E38D6">
      <w:pPr>
        <w:spacing w:after="0"/>
        <w:rPr>
          <w:rFonts w:ascii="Tahoma" w:eastAsia="Times New Roman" w:hAnsi="Tahoma" w:cs="Tahoma"/>
          <w:bCs/>
          <w:i/>
          <w:sz w:val="20"/>
          <w:szCs w:val="20"/>
          <w:lang w:eastAsia="sl-SI"/>
        </w:rPr>
      </w:pPr>
    </w:p>
    <w:sectPr w:rsidR="003E617E" w:rsidRPr="005532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3883C" w14:textId="77777777" w:rsidR="005852D9" w:rsidRDefault="005852D9" w:rsidP="00C45260">
      <w:pPr>
        <w:spacing w:after="0" w:line="240" w:lineRule="auto"/>
      </w:pPr>
      <w:r>
        <w:separator/>
      </w:r>
    </w:p>
  </w:endnote>
  <w:endnote w:type="continuationSeparator" w:id="0">
    <w:p w14:paraId="21816540" w14:textId="77777777" w:rsidR="005852D9" w:rsidRDefault="005852D9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1126953E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9E3F0" w14:textId="77777777" w:rsidR="005852D9" w:rsidRDefault="005852D9" w:rsidP="00C45260">
      <w:pPr>
        <w:spacing w:after="0" w:line="240" w:lineRule="auto"/>
      </w:pPr>
      <w:r>
        <w:separator/>
      </w:r>
    </w:p>
  </w:footnote>
  <w:footnote w:type="continuationSeparator" w:id="0">
    <w:p w14:paraId="3F0FE710" w14:textId="77777777" w:rsidR="005852D9" w:rsidRDefault="005852D9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2748" w14:textId="1EB1149A" w:rsidR="007F6C3A" w:rsidRPr="007F6C3A" w:rsidRDefault="007F6C3A" w:rsidP="007F6C3A">
    <w:pPr>
      <w:pStyle w:val="Glava"/>
      <w:tabs>
        <w:tab w:val="left" w:pos="5787"/>
      </w:tabs>
      <w:spacing w:after="0"/>
      <w:jc w:val="right"/>
      <w:rPr>
        <w:b/>
      </w:rPr>
    </w:pPr>
    <w:r>
      <w:rPr>
        <w:b/>
      </w:rPr>
      <w:t xml:space="preserve">        </w:t>
    </w:r>
    <w:r>
      <w:rPr>
        <w:b/>
      </w:rPr>
      <w:tab/>
    </w:r>
    <w:r w:rsidRPr="00621C86">
      <w:rPr>
        <w:noProof/>
        <w:lang w:eastAsia="sl-SI"/>
      </w:rPr>
      <w:drawing>
        <wp:inline distT="0" distB="0" distL="0" distR="0" wp14:anchorId="3307F0BB" wp14:editId="2EA6F57B">
          <wp:extent cx="1419920" cy="1030138"/>
          <wp:effectExtent l="0" t="0" r="889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2" t="19432" r="5515" b="9171"/>
                  <a:stretch>
                    <a:fillRect/>
                  </a:stretch>
                </pic:blipFill>
                <pic:spPr bwMode="auto">
                  <a:xfrm>
                    <a:off x="0" y="0"/>
                    <a:ext cx="1437184" cy="1042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B17BD8"/>
    <w:multiLevelType w:val="hybridMultilevel"/>
    <w:tmpl w:val="893C4382"/>
    <w:lvl w:ilvl="0" w:tplc="A6C67832">
      <w:start w:val="199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2976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F8A"/>
    <w:rsid w:val="0036156E"/>
    <w:rsid w:val="00365DC1"/>
    <w:rsid w:val="0037044D"/>
    <w:rsid w:val="00395094"/>
    <w:rsid w:val="003B7C9D"/>
    <w:rsid w:val="003D3E45"/>
    <w:rsid w:val="003E617E"/>
    <w:rsid w:val="003F0186"/>
    <w:rsid w:val="003F07B5"/>
    <w:rsid w:val="003F2775"/>
    <w:rsid w:val="00401957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5326D"/>
    <w:rsid w:val="00566FE0"/>
    <w:rsid w:val="00567188"/>
    <w:rsid w:val="0058500B"/>
    <w:rsid w:val="005852D9"/>
    <w:rsid w:val="005871BF"/>
    <w:rsid w:val="005A5BA0"/>
    <w:rsid w:val="005B1DF7"/>
    <w:rsid w:val="005B20A1"/>
    <w:rsid w:val="005B2631"/>
    <w:rsid w:val="005B4F61"/>
    <w:rsid w:val="005E38D6"/>
    <w:rsid w:val="005E48D3"/>
    <w:rsid w:val="00603904"/>
    <w:rsid w:val="00617CA8"/>
    <w:rsid w:val="00626BAC"/>
    <w:rsid w:val="006442FB"/>
    <w:rsid w:val="006474EB"/>
    <w:rsid w:val="00650725"/>
    <w:rsid w:val="00650A3C"/>
    <w:rsid w:val="00682486"/>
    <w:rsid w:val="006850D1"/>
    <w:rsid w:val="006A265F"/>
    <w:rsid w:val="006A3FCD"/>
    <w:rsid w:val="006A7E54"/>
    <w:rsid w:val="006B161B"/>
    <w:rsid w:val="006B25AF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3976"/>
    <w:rsid w:val="0079461C"/>
    <w:rsid w:val="007A09CF"/>
    <w:rsid w:val="007B112E"/>
    <w:rsid w:val="007B5DB1"/>
    <w:rsid w:val="007B7942"/>
    <w:rsid w:val="007C0CA9"/>
    <w:rsid w:val="007D5CCC"/>
    <w:rsid w:val="007E15D3"/>
    <w:rsid w:val="007E4439"/>
    <w:rsid w:val="007F46BE"/>
    <w:rsid w:val="007F6C3A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2F7C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289F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7572A"/>
    <w:rsid w:val="00CB00FB"/>
    <w:rsid w:val="00CB1F9D"/>
    <w:rsid w:val="00CB325F"/>
    <w:rsid w:val="00CB5953"/>
    <w:rsid w:val="00CC2CA1"/>
    <w:rsid w:val="00CD6A04"/>
    <w:rsid w:val="00CD6FD7"/>
    <w:rsid w:val="00CE4E61"/>
    <w:rsid w:val="00CF2D57"/>
    <w:rsid w:val="00CF4408"/>
    <w:rsid w:val="00D0551D"/>
    <w:rsid w:val="00D071D1"/>
    <w:rsid w:val="00D23999"/>
    <w:rsid w:val="00D27E44"/>
    <w:rsid w:val="00D33D61"/>
    <w:rsid w:val="00D34385"/>
    <w:rsid w:val="00D41826"/>
    <w:rsid w:val="00D574C5"/>
    <w:rsid w:val="00D71B51"/>
    <w:rsid w:val="00D92765"/>
    <w:rsid w:val="00DA5C80"/>
    <w:rsid w:val="00DB0722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0322"/>
    <w:rsid w:val="00E37A5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16BE3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3B4C"/>
    <w:rsid w:val="00FA1415"/>
    <w:rsid w:val="00FA7137"/>
    <w:rsid w:val="00FC0EAC"/>
    <w:rsid w:val="00FC4D64"/>
    <w:rsid w:val="00FC609B"/>
    <w:rsid w:val="00FD2C40"/>
    <w:rsid w:val="00FD4A9C"/>
    <w:rsid w:val="00FD578C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gners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5615C1-C59C-4A75-8A7E-62694D05D59C}">
  <ds:schemaRefs/>
</ds:datastoreItem>
</file>

<file path=customXml/itemProps2.xml><?xml version="1.0" encoding="utf-8"?>
<ds:datastoreItem xmlns:ds="http://schemas.openxmlformats.org/officeDocument/2006/customXml" ds:itemID="{3B558125-9D33-4FE5-A65C-4C2D8733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Irena Čeč</cp:lastModifiedBy>
  <cp:revision>5</cp:revision>
  <cp:lastPrinted>2017-11-03T11:30:00Z</cp:lastPrinted>
  <dcterms:created xsi:type="dcterms:W3CDTF">2026-09-04T13:37:00Z</dcterms:created>
  <dcterms:modified xsi:type="dcterms:W3CDTF">2026-09-04T13:48:00Z</dcterms:modified>
</cp:coreProperties>
</file>